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41" w:rsidRPr="001F784A" w:rsidRDefault="00EA2635" w:rsidP="001F784A">
      <w:pPr>
        <w:jc w:val="center"/>
        <w:rPr>
          <w:b/>
          <w:u w:val="single"/>
        </w:rPr>
      </w:pPr>
      <w:r>
        <w:rPr>
          <w:b/>
          <w:noProof/>
          <w:u w:val="single"/>
          <w:lang w:eastAsia="en-GB"/>
        </w:rPr>
        <w:drawing>
          <wp:anchor distT="0" distB="0" distL="114300" distR="114300" simplePos="0" relativeHeight="251658240" behindDoc="0" locked="0" layoutInCell="1" allowOverlap="1" wp14:anchorId="5D87616C" wp14:editId="2DB14B65">
            <wp:simplePos x="0" y="0"/>
            <wp:positionH relativeFrom="column">
              <wp:posOffset>8305800</wp:posOffset>
            </wp:positionH>
            <wp:positionV relativeFrom="paragraph">
              <wp:posOffset>-466725</wp:posOffset>
            </wp:positionV>
            <wp:extent cx="6096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1F784A">
        <w:rPr>
          <w:b/>
          <w:noProof/>
          <w:u w:val="single"/>
          <w:lang w:eastAsia="en-GB"/>
        </w:rPr>
        <w:drawing>
          <wp:anchor distT="0" distB="0" distL="114300" distR="114300" simplePos="0" relativeHeight="251660288" behindDoc="0" locked="0" layoutInCell="1" allowOverlap="1" wp14:anchorId="7192688D" wp14:editId="18C1CAA2">
            <wp:simplePos x="0" y="0"/>
            <wp:positionH relativeFrom="column">
              <wp:posOffset>-114300</wp:posOffset>
            </wp:positionH>
            <wp:positionV relativeFrom="paragraph">
              <wp:posOffset>-542925</wp:posOffset>
            </wp:positionV>
            <wp:extent cx="6096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1F784A" w:rsidRPr="001F784A">
        <w:rPr>
          <w:b/>
          <w:u w:val="single"/>
        </w:rPr>
        <w:t>Live and Learn Sports</w:t>
      </w:r>
    </w:p>
    <w:p w:rsidR="001F784A" w:rsidRDefault="001F784A" w:rsidP="001F784A">
      <w:pPr>
        <w:jc w:val="center"/>
        <w:rPr>
          <w:b/>
          <w:u w:val="single"/>
        </w:rPr>
      </w:pPr>
      <w:r>
        <w:rPr>
          <w:b/>
          <w:u w:val="single"/>
        </w:rPr>
        <w:t>‘</w:t>
      </w:r>
      <w:proofErr w:type="spellStart"/>
      <w:r w:rsidRPr="001F784A">
        <w:rPr>
          <w:b/>
          <w:u w:val="single"/>
        </w:rPr>
        <w:t>Covid</w:t>
      </w:r>
      <w:proofErr w:type="spellEnd"/>
      <w:r w:rsidRPr="001F784A">
        <w:rPr>
          <w:b/>
          <w:u w:val="single"/>
        </w:rPr>
        <w:t xml:space="preserve"> 19</w:t>
      </w:r>
      <w:r>
        <w:rPr>
          <w:b/>
          <w:u w:val="single"/>
        </w:rPr>
        <w:t>’</w:t>
      </w:r>
      <w:r w:rsidRPr="001F784A">
        <w:rPr>
          <w:b/>
          <w:u w:val="single"/>
        </w:rPr>
        <w:t xml:space="preserve"> Risk assessment</w:t>
      </w:r>
      <w:r>
        <w:rPr>
          <w:b/>
          <w:u w:val="single"/>
        </w:rPr>
        <w:t xml:space="preserve"> </w:t>
      </w:r>
    </w:p>
    <w:p w:rsidR="001F784A" w:rsidRPr="00613A95" w:rsidRDefault="00613A95" w:rsidP="00613A95">
      <w:pPr>
        <w:rPr>
          <w:b/>
        </w:rPr>
      </w:pPr>
      <w:r w:rsidRPr="00613A95">
        <w:t>All schools which we go in to will have different risk assessments. Make sure when you enter the building you ask</w:t>
      </w:r>
      <w:r w:rsidR="00354EBD">
        <w:t xml:space="preserve"> the office or head teacher</w:t>
      </w:r>
      <w:r w:rsidRPr="00613A95">
        <w:t xml:space="preserve"> what thei</w:t>
      </w:r>
      <w:r w:rsidR="00354EBD">
        <w:t>r guidelines are</w:t>
      </w:r>
      <w:r w:rsidR="00846F0B">
        <w:t xml:space="preserve"> regarding their COVID 19 policy</w:t>
      </w:r>
      <w:r w:rsidR="00354EBD">
        <w:t>. Ask for a copy which you can keep for your records.</w:t>
      </w:r>
    </w:p>
    <w:tbl>
      <w:tblPr>
        <w:tblStyle w:val="TableGrid"/>
        <w:tblW w:w="0" w:type="auto"/>
        <w:tblLook w:val="04A0" w:firstRow="1" w:lastRow="0" w:firstColumn="1" w:lastColumn="0" w:noHBand="0" w:noVBand="1"/>
      </w:tblPr>
      <w:tblGrid>
        <w:gridCol w:w="1951"/>
        <w:gridCol w:w="5135"/>
        <w:gridCol w:w="4929"/>
        <w:gridCol w:w="2159"/>
      </w:tblGrid>
      <w:tr w:rsidR="001F784A" w:rsidTr="00EA2635">
        <w:tc>
          <w:tcPr>
            <w:tcW w:w="1951" w:type="dxa"/>
          </w:tcPr>
          <w:p w:rsidR="001F784A" w:rsidRPr="001F784A" w:rsidRDefault="001F784A" w:rsidP="001F784A">
            <w:pPr>
              <w:jc w:val="center"/>
              <w:rPr>
                <w:b/>
              </w:rPr>
            </w:pPr>
            <w:r w:rsidRPr="001F784A">
              <w:rPr>
                <w:b/>
              </w:rPr>
              <w:t>Hazard</w:t>
            </w:r>
          </w:p>
        </w:tc>
        <w:tc>
          <w:tcPr>
            <w:tcW w:w="5135" w:type="dxa"/>
          </w:tcPr>
          <w:p w:rsidR="001F784A" w:rsidRPr="001F784A" w:rsidRDefault="001F784A" w:rsidP="001F784A">
            <w:pPr>
              <w:jc w:val="center"/>
              <w:rPr>
                <w:b/>
              </w:rPr>
            </w:pPr>
            <w:r w:rsidRPr="001F784A">
              <w:rPr>
                <w:b/>
              </w:rPr>
              <w:t>Potential for Harm</w:t>
            </w:r>
          </w:p>
        </w:tc>
        <w:tc>
          <w:tcPr>
            <w:tcW w:w="4929" w:type="dxa"/>
          </w:tcPr>
          <w:p w:rsidR="001F784A" w:rsidRPr="001F784A" w:rsidRDefault="001F784A" w:rsidP="001F784A">
            <w:pPr>
              <w:jc w:val="center"/>
              <w:rPr>
                <w:b/>
              </w:rPr>
            </w:pPr>
            <w:r w:rsidRPr="001F784A">
              <w:rPr>
                <w:b/>
              </w:rPr>
              <w:t>Control Measures</w:t>
            </w:r>
          </w:p>
        </w:tc>
        <w:tc>
          <w:tcPr>
            <w:tcW w:w="2159" w:type="dxa"/>
          </w:tcPr>
          <w:p w:rsidR="001F784A" w:rsidRPr="001F784A" w:rsidRDefault="001F784A" w:rsidP="001F784A">
            <w:pPr>
              <w:jc w:val="center"/>
              <w:rPr>
                <w:b/>
              </w:rPr>
            </w:pPr>
            <w:r w:rsidRPr="001F784A">
              <w:rPr>
                <w:b/>
              </w:rPr>
              <w:t>Responsibility</w:t>
            </w:r>
          </w:p>
        </w:tc>
      </w:tr>
      <w:tr w:rsidR="001F784A" w:rsidTr="00EA2635">
        <w:tc>
          <w:tcPr>
            <w:tcW w:w="1951" w:type="dxa"/>
          </w:tcPr>
          <w:p w:rsidR="001F784A" w:rsidRPr="00625B58" w:rsidRDefault="001F784A" w:rsidP="001E77D7">
            <w:pPr>
              <w:jc w:val="center"/>
              <w:rPr>
                <w:sz w:val="20"/>
                <w:szCs w:val="20"/>
              </w:rPr>
            </w:pPr>
            <w:r w:rsidRPr="00625B58">
              <w:rPr>
                <w:sz w:val="20"/>
                <w:szCs w:val="20"/>
              </w:rPr>
              <w:t>Transmission of COVID 19 between and amongst children and staff</w:t>
            </w:r>
          </w:p>
        </w:tc>
        <w:tc>
          <w:tcPr>
            <w:tcW w:w="5135" w:type="dxa"/>
          </w:tcPr>
          <w:p w:rsidR="001F784A" w:rsidRPr="00625B58" w:rsidRDefault="00613A95" w:rsidP="001E77D7">
            <w:pPr>
              <w:jc w:val="center"/>
              <w:rPr>
                <w:sz w:val="20"/>
                <w:szCs w:val="20"/>
              </w:rPr>
            </w:pPr>
            <w:r w:rsidRPr="00625B58">
              <w:rPr>
                <w:sz w:val="20"/>
                <w:szCs w:val="20"/>
              </w:rPr>
              <w:t>Students, school staff and</w:t>
            </w:r>
            <w:r w:rsidR="00EA2635" w:rsidRPr="00625B58">
              <w:rPr>
                <w:sz w:val="20"/>
                <w:szCs w:val="20"/>
              </w:rPr>
              <w:t xml:space="preserve"> Live and Learn Sports tutors</w:t>
            </w:r>
          </w:p>
        </w:tc>
        <w:tc>
          <w:tcPr>
            <w:tcW w:w="4929" w:type="dxa"/>
          </w:tcPr>
          <w:p w:rsidR="00354EBD" w:rsidRDefault="00354EBD" w:rsidP="00EA2635">
            <w:pPr>
              <w:pStyle w:val="ListParagraph"/>
              <w:numPr>
                <w:ilvl w:val="0"/>
                <w:numId w:val="1"/>
              </w:numPr>
              <w:rPr>
                <w:sz w:val="20"/>
                <w:szCs w:val="20"/>
              </w:rPr>
            </w:pPr>
            <w:r>
              <w:rPr>
                <w:sz w:val="20"/>
                <w:szCs w:val="20"/>
              </w:rPr>
              <w:t>Sign in and out of school buildings.</w:t>
            </w:r>
          </w:p>
          <w:p w:rsidR="00EA2635" w:rsidRDefault="00EA2635" w:rsidP="00EA2635">
            <w:pPr>
              <w:pStyle w:val="ListParagraph"/>
              <w:numPr>
                <w:ilvl w:val="0"/>
                <w:numId w:val="1"/>
              </w:numPr>
              <w:rPr>
                <w:sz w:val="20"/>
                <w:szCs w:val="20"/>
              </w:rPr>
            </w:pPr>
            <w:r w:rsidRPr="00625B58">
              <w:rPr>
                <w:sz w:val="20"/>
                <w:szCs w:val="20"/>
              </w:rPr>
              <w:t>Live and Learn Sports Tutors to maintain 2 metres away from students</w:t>
            </w:r>
            <w:r w:rsidR="00B133F3" w:rsidRPr="00625B58">
              <w:rPr>
                <w:sz w:val="20"/>
                <w:szCs w:val="20"/>
              </w:rPr>
              <w:t>.</w:t>
            </w:r>
          </w:p>
          <w:p w:rsidR="00613A95" w:rsidRPr="00625B58" w:rsidRDefault="00613A95" w:rsidP="00EA2635">
            <w:pPr>
              <w:pStyle w:val="ListParagraph"/>
              <w:numPr>
                <w:ilvl w:val="0"/>
                <w:numId w:val="1"/>
              </w:numPr>
              <w:rPr>
                <w:sz w:val="20"/>
                <w:szCs w:val="20"/>
              </w:rPr>
            </w:pPr>
            <w:r w:rsidRPr="00625B58">
              <w:rPr>
                <w:sz w:val="20"/>
                <w:szCs w:val="20"/>
              </w:rPr>
              <w:t>Keep your distance when speaking to school staff.</w:t>
            </w:r>
          </w:p>
          <w:p w:rsidR="00613A95" w:rsidRDefault="00613A95" w:rsidP="00EA2635">
            <w:pPr>
              <w:pStyle w:val="ListParagraph"/>
              <w:numPr>
                <w:ilvl w:val="0"/>
                <w:numId w:val="1"/>
              </w:numPr>
              <w:rPr>
                <w:sz w:val="20"/>
                <w:szCs w:val="20"/>
              </w:rPr>
            </w:pPr>
            <w:r w:rsidRPr="00625B58">
              <w:rPr>
                <w:sz w:val="20"/>
                <w:szCs w:val="20"/>
              </w:rPr>
              <w:t>Avoid close proximity conversations with children and school staff.</w:t>
            </w:r>
          </w:p>
          <w:p w:rsidR="001E77D7" w:rsidRDefault="001E77D7" w:rsidP="00EA2635">
            <w:pPr>
              <w:pStyle w:val="ListParagraph"/>
              <w:numPr>
                <w:ilvl w:val="0"/>
                <w:numId w:val="1"/>
              </w:numPr>
              <w:rPr>
                <w:sz w:val="20"/>
                <w:szCs w:val="20"/>
              </w:rPr>
            </w:pPr>
            <w:r>
              <w:rPr>
                <w:sz w:val="20"/>
                <w:szCs w:val="20"/>
              </w:rPr>
              <w:t xml:space="preserve">Live and </w:t>
            </w:r>
            <w:proofErr w:type="gramStart"/>
            <w:r>
              <w:rPr>
                <w:sz w:val="20"/>
                <w:szCs w:val="20"/>
              </w:rPr>
              <w:t>Learn</w:t>
            </w:r>
            <w:proofErr w:type="gramEnd"/>
            <w:r>
              <w:rPr>
                <w:sz w:val="20"/>
                <w:szCs w:val="20"/>
              </w:rPr>
              <w:t xml:space="preserve"> staff to wear face masks when social distancing is limited.</w:t>
            </w:r>
          </w:p>
          <w:p w:rsidR="001E77D7" w:rsidRPr="00625B58" w:rsidRDefault="001E77D7" w:rsidP="00EA2635">
            <w:pPr>
              <w:pStyle w:val="ListParagraph"/>
              <w:numPr>
                <w:ilvl w:val="0"/>
                <w:numId w:val="1"/>
              </w:numPr>
              <w:rPr>
                <w:sz w:val="20"/>
                <w:szCs w:val="20"/>
              </w:rPr>
            </w:pPr>
            <w:r>
              <w:rPr>
                <w:sz w:val="20"/>
                <w:szCs w:val="20"/>
              </w:rPr>
              <w:t xml:space="preserve">Live and </w:t>
            </w:r>
            <w:proofErr w:type="gramStart"/>
            <w:r>
              <w:rPr>
                <w:sz w:val="20"/>
                <w:szCs w:val="20"/>
              </w:rPr>
              <w:t>Learn</w:t>
            </w:r>
            <w:proofErr w:type="gramEnd"/>
            <w:r>
              <w:rPr>
                <w:sz w:val="20"/>
                <w:szCs w:val="20"/>
              </w:rPr>
              <w:t xml:space="preserve"> staff to carry face mask on their person all of the time when in a school setting.</w:t>
            </w:r>
          </w:p>
          <w:p w:rsidR="00EA2635" w:rsidRPr="00625B58" w:rsidRDefault="00EA2635" w:rsidP="00EA2635">
            <w:pPr>
              <w:pStyle w:val="ListParagraph"/>
              <w:numPr>
                <w:ilvl w:val="0"/>
                <w:numId w:val="1"/>
              </w:numPr>
              <w:rPr>
                <w:sz w:val="20"/>
                <w:szCs w:val="20"/>
              </w:rPr>
            </w:pPr>
            <w:r w:rsidRPr="00625B58">
              <w:rPr>
                <w:sz w:val="20"/>
                <w:szCs w:val="20"/>
              </w:rPr>
              <w:t>Students must not share equipment</w:t>
            </w:r>
            <w:r w:rsidR="00B133F3" w:rsidRPr="00625B58">
              <w:rPr>
                <w:sz w:val="20"/>
                <w:szCs w:val="20"/>
              </w:rPr>
              <w:t>.</w:t>
            </w:r>
            <w:r w:rsidRPr="00625B58">
              <w:rPr>
                <w:sz w:val="20"/>
                <w:szCs w:val="20"/>
              </w:rPr>
              <w:t xml:space="preserve"> </w:t>
            </w:r>
          </w:p>
          <w:p w:rsidR="00EA2635" w:rsidRPr="00625B58" w:rsidRDefault="00EA2635" w:rsidP="00EA2635">
            <w:pPr>
              <w:pStyle w:val="ListParagraph"/>
              <w:numPr>
                <w:ilvl w:val="0"/>
                <w:numId w:val="1"/>
              </w:numPr>
              <w:rPr>
                <w:sz w:val="20"/>
                <w:szCs w:val="20"/>
              </w:rPr>
            </w:pPr>
            <w:r w:rsidRPr="00625B58">
              <w:rPr>
                <w:sz w:val="20"/>
                <w:szCs w:val="20"/>
              </w:rPr>
              <w:t xml:space="preserve">If equipment is needed then it must be disinfected before another student can use it. </w:t>
            </w:r>
          </w:p>
          <w:p w:rsidR="00EA2635" w:rsidRPr="00625B58" w:rsidRDefault="00B133F3" w:rsidP="00EA2635">
            <w:pPr>
              <w:pStyle w:val="ListParagraph"/>
              <w:numPr>
                <w:ilvl w:val="0"/>
                <w:numId w:val="1"/>
              </w:numPr>
              <w:rPr>
                <w:sz w:val="20"/>
                <w:szCs w:val="20"/>
              </w:rPr>
            </w:pPr>
            <w:r w:rsidRPr="00625B58">
              <w:rPr>
                <w:sz w:val="20"/>
                <w:szCs w:val="20"/>
              </w:rPr>
              <w:t xml:space="preserve">Where possible learning to take place outside. </w:t>
            </w:r>
          </w:p>
          <w:p w:rsidR="00613A95" w:rsidRDefault="00613A95" w:rsidP="00EA2635">
            <w:pPr>
              <w:pStyle w:val="ListParagraph"/>
              <w:numPr>
                <w:ilvl w:val="0"/>
                <w:numId w:val="1"/>
              </w:numPr>
              <w:rPr>
                <w:sz w:val="20"/>
                <w:szCs w:val="20"/>
              </w:rPr>
            </w:pPr>
            <w:r w:rsidRPr="00625B58">
              <w:rPr>
                <w:sz w:val="20"/>
                <w:szCs w:val="20"/>
              </w:rPr>
              <w:t xml:space="preserve">Avoid touching eyes, nose and mouth. </w:t>
            </w:r>
          </w:p>
          <w:p w:rsidR="00444377" w:rsidRPr="00625B58" w:rsidRDefault="00444377" w:rsidP="00EA2635">
            <w:pPr>
              <w:pStyle w:val="ListParagraph"/>
              <w:numPr>
                <w:ilvl w:val="0"/>
                <w:numId w:val="1"/>
              </w:numPr>
              <w:rPr>
                <w:sz w:val="20"/>
                <w:szCs w:val="20"/>
              </w:rPr>
            </w:pPr>
            <w:r>
              <w:rPr>
                <w:sz w:val="20"/>
                <w:szCs w:val="20"/>
              </w:rPr>
              <w:t>Encourage children to avoid touching eyes, nose and mouth as well. If they do tell them to wash hands.</w:t>
            </w:r>
          </w:p>
          <w:p w:rsidR="00613A95" w:rsidRPr="00625B58" w:rsidRDefault="00613A95" w:rsidP="00EA2635">
            <w:pPr>
              <w:pStyle w:val="ListParagraph"/>
              <w:numPr>
                <w:ilvl w:val="0"/>
                <w:numId w:val="1"/>
              </w:numPr>
              <w:rPr>
                <w:sz w:val="20"/>
                <w:szCs w:val="20"/>
              </w:rPr>
            </w:pPr>
            <w:r w:rsidRPr="00625B58">
              <w:rPr>
                <w:sz w:val="20"/>
                <w:szCs w:val="20"/>
              </w:rPr>
              <w:t>Encourage studen</w:t>
            </w:r>
            <w:r w:rsidR="00625B58" w:rsidRPr="00625B58">
              <w:rPr>
                <w:sz w:val="20"/>
                <w:szCs w:val="20"/>
              </w:rPr>
              <w:t xml:space="preserve">ts to </w:t>
            </w:r>
            <w:r w:rsidR="00625B58" w:rsidRPr="00625B58">
              <w:rPr>
                <w:b/>
                <w:sz w:val="20"/>
                <w:szCs w:val="20"/>
              </w:rPr>
              <w:t>CATCH IT, BIN IT, KILL IT</w:t>
            </w:r>
            <w:r w:rsidR="00625B58" w:rsidRPr="00625B58">
              <w:rPr>
                <w:sz w:val="20"/>
                <w:szCs w:val="20"/>
              </w:rPr>
              <w:t xml:space="preserve"> then wash hands for 20 seconds.</w:t>
            </w:r>
          </w:p>
          <w:p w:rsidR="00B133F3" w:rsidRPr="00625B58" w:rsidRDefault="00B133F3" w:rsidP="00EA2635">
            <w:pPr>
              <w:pStyle w:val="ListParagraph"/>
              <w:numPr>
                <w:ilvl w:val="0"/>
                <w:numId w:val="1"/>
              </w:numPr>
              <w:rPr>
                <w:sz w:val="20"/>
                <w:szCs w:val="20"/>
              </w:rPr>
            </w:pPr>
            <w:r w:rsidRPr="00625B58">
              <w:rPr>
                <w:sz w:val="20"/>
                <w:szCs w:val="20"/>
              </w:rPr>
              <w:t xml:space="preserve">Students and staff to wash hands for 20 seconds when re-entering the building. </w:t>
            </w:r>
          </w:p>
          <w:p w:rsidR="00613A95" w:rsidRPr="00625B58" w:rsidRDefault="00613A95" w:rsidP="00EA2635">
            <w:pPr>
              <w:pStyle w:val="ListParagraph"/>
              <w:numPr>
                <w:ilvl w:val="0"/>
                <w:numId w:val="1"/>
              </w:numPr>
              <w:rPr>
                <w:sz w:val="20"/>
                <w:szCs w:val="20"/>
              </w:rPr>
            </w:pPr>
            <w:r w:rsidRPr="00625B58">
              <w:rPr>
                <w:sz w:val="20"/>
                <w:szCs w:val="20"/>
              </w:rPr>
              <w:t xml:space="preserve">Staff to wash clothes when re-entering their home. </w:t>
            </w:r>
          </w:p>
          <w:p w:rsidR="00B133F3" w:rsidRDefault="00613A95" w:rsidP="00EA2635">
            <w:pPr>
              <w:pStyle w:val="ListParagraph"/>
              <w:numPr>
                <w:ilvl w:val="0"/>
                <w:numId w:val="1"/>
              </w:numPr>
              <w:rPr>
                <w:sz w:val="20"/>
                <w:szCs w:val="20"/>
              </w:rPr>
            </w:pPr>
            <w:r w:rsidRPr="00625B58">
              <w:rPr>
                <w:sz w:val="20"/>
                <w:szCs w:val="20"/>
              </w:rPr>
              <w:t xml:space="preserve">Wear clean uniform every day. </w:t>
            </w:r>
            <w:r w:rsidR="00B133F3" w:rsidRPr="00625B58">
              <w:rPr>
                <w:sz w:val="20"/>
                <w:szCs w:val="20"/>
              </w:rPr>
              <w:t xml:space="preserve"> </w:t>
            </w:r>
          </w:p>
          <w:p w:rsidR="00444377" w:rsidRDefault="00444377" w:rsidP="00EA2635">
            <w:pPr>
              <w:pStyle w:val="ListParagraph"/>
              <w:numPr>
                <w:ilvl w:val="0"/>
                <w:numId w:val="1"/>
              </w:numPr>
              <w:rPr>
                <w:sz w:val="20"/>
                <w:szCs w:val="20"/>
              </w:rPr>
            </w:pPr>
            <w:r>
              <w:rPr>
                <w:sz w:val="20"/>
                <w:szCs w:val="20"/>
              </w:rPr>
              <w:t xml:space="preserve">Some PE stores may be locked but if you use </w:t>
            </w:r>
            <w:r>
              <w:rPr>
                <w:sz w:val="20"/>
                <w:szCs w:val="20"/>
              </w:rPr>
              <w:lastRenderedPageBreak/>
              <w:t xml:space="preserve">school equipment then clean it thoroughly before it is placed back in to the store. </w:t>
            </w:r>
          </w:p>
          <w:p w:rsidR="00444377" w:rsidRDefault="00444377" w:rsidP="00EA2635">
            <w:pPr>
              <w:pStyle w:val="ListParagraph"/>
              <w:numPr>
                <w:ilvl w:val="0"/>
                <w:numId w:val="1"/>
              </w:numPr>
              <w:rPr>
                <w:sz w:val="20"/>
                <w:szCs w:val="20"/>
              </w:rPr>
            </w:pPr>
            <w:r>
              <w:rPr>
                <w:sz w:val="20"/>
                <w:szCs w:val="20"/>
              </w:rPr>
              <w:t xml:space="preserve">Be mindful what equipment is taken in to schools. </w:t>
            </w:r>
          </w:p>
          <w:p w:rsidR="00444377" w:rsidRPr="00625B58" w:rsidRDefault="00444377" w:rsidP="00EA2635">
            <w:pPr>
              <w:pStyle w:val="ListParagraph"/>
              <w:numPr>
                <w:ilvl w:val="0"/>
                <w:numId w:val="1"/>
              </w:numPr>
              <w:rPr>
                <w:sz w:val="20"/>
                <w:szCs w:val="20"/>
              </w:rPr>
            </w:pPr>
            <w:r>
              <w:rPr>
                <w:sz w:val="20"/>
                <w:szCs w:val="20"/>
              </w:rPr>
              <w:t xml:space="preserve">Some schools may limit what equipment is taken in.  </w:t>
            </w:r>
          </w:p>
          <w:p w:rsidR="00625B58" w:rsidRDefault="00625B58" w:rsidP="008D2C96">
            <w:pPr>
              <w:pStyle w:val="ListParagraph"/>
              <w:numPr>
                <w:ilvl w:val="0"/>
                <w:numId w:val="1"/>
              </w:numPr>
              <w:rPr>
                <w:sz w:val="20"/>
                <w:szCs w:val="20"/>
              </w:rPr>
            </w:pPr>
            <w:r w:rsidRPr="00625B58">
              <w:rPr>
                <w:sz w:val="20"/>
                <w:szCs w:val="20"/>
              </w:rPr>
              <w:t>Any staff experiencing symptoms they must self-isolate with members of their household for 7 days.</w:t>
            </w:r>
            <w:r w:rsidRPr="008D2C96">
              <w:rPr>
                <w:sz w:val="20"/>
                <w:szCs w:val="20"/>
              </w:rPr>
              <w:t xml:space="preserve">   </w:t>
            </w:r>
          </w:p>
          <w:p w:rsidR="00FA3397" w:rsidRDefault="00FA3397" w:rsidP="008D2C96">
            <w:pPr>
              <w:pStyle w:val="ListParagraph"/>
              <w:numPr>
                <w:ilvl w:val="0"/>
                <w:numId w:val="1"/>
              </w:numPr>
              <w:rPr>
                <w:sz w:val="20"/>
                <w:szCs w:val="20"/>
              </w:rPr>
            </w:pPr>
            <w:r>
              <w:rPr>
                <w:sz w:val="20"/>
                <w:szCs w:val="20"/>
              </w:rPr>
              <w:t xml:space="preserve">Live and Learn Sports staff to wear face coverings when entering and leaving the school building. </w:t>
            </w:r>
          </w:p>
          <w:p w:rsidR="00FA3397" w:rsidRPr="008D2C96" w:rsidRDefault="00FA3397" w:rsidP="008D2C96">
            <w:pPr>
              <w:pStyle w:val="ListParagraph"/>
              <w:numPr>
                <w:ilvl w:val="0"/>
                <w:numId w:val="1"/>
              </w:numPr>
              <w:rPr>
                <w:sz w:val="20"/>
                <w:szCs w:val="20"/>
              </w:rPr>
            </w:pPr>
            <w:r>
              <w:rPr>
                <w:sz w:val="20"/>
                <w:szCs w:val="20"/>
              </w:rPr>
              <w:t>Live and Learn Sports staff to wear face covering when in communal areas</w:t>
            </w:r>
            <w:r w:rsidR="0084272C">
              <w:rPr>
                <w:sz w:val="20"/>
                <w:szCs w:val="20"/>
              </w:rPr>
              <w:t>.</w:t>
            </w:r>
            <w:r>
              <w:rPr>
                <w:sz w:val="20"/>
                <w:szCs w:val="20"/>
              </w:rPr>
              <w:t xml:space="preserve"> </w:t>
            </w:r>
          </w:p>
          <w:p w:rsidR="00613A95" w:rsidRPr="00625B58" w:rsidRDefault="00613A95" w:rsidP="00613A95">
            <w:pPr>
              <w:rPr>
                <w:sz w:val="20"/>
                <w:szCs w:val="20"/>
              </w:rPr>
            </w:pPr>
          </w:p>
        </w:tc>
        <w:tc>
          <w:tcPr>
            <w:tcW w:w="2159" w:type="dxa"/>
          </w:tcPr>
          <w:p w:rsidR="00625B58" w:rsidRPr="00625B58" w:rsidRDefault="00625B58" w:rsidP="001E77D7">
            <w:pPr>
              <w:jc w:val="center"/>
              <w:rPr>
                <w:sz w:val="20"/>
                <w:szCs w:val="20"/>
              </w:rPr>
            </w:pPr>
            <w:r w:rsidRPr="00625B58">
              <w:rPr>
                <w:sz w:val="20"/>
                <w:szCs w:val="20"/>
              </w:rPr>
              <w:lastRenderedPageBreak/>
              <w:t>Live and Learn Sports tutor</w:t>
            </w:r>
          </w:p>
        </w:tc>
      </w:tr>
      <w:tr w:rsidR="008D2C96" w:rsidTr="008D2C96">
        <w:tc>
          <w:tcPr>
            <w:tcW w:w="1951" w:type="dxa"/>
          </w:tcPr>
          <w:p w:rsidR="008D2C96" w:rsidRPr="00E75A1C" w:rsidRDefault="008D2C96" w:rsidP="001E77D7">
            <w:pPr>
              <w:jc w:val="center"/>
              <w:rPr>
                <w:sz w:val="20"/>
                <w:szCs w:val="20"/>
              </w:rPr>
            </w:pPr>
            <w:r w:rsidRPr="00E75A1C">
              <w:rPr>
                <w:sz w:val="20"/>
                <w:szCs w:val="20"/>
              </w:rPr>
              <w:lastRenderedPageBreak/>
              <w:t xml:space="preserve">Guidance on wrap around care </w:t>
            </w:r>
            <w:proofErr w:type="spellStart"/>
            <w:r w:rsidRPr="00E75A1C">
              <w:rPr>
                <w:sz w:val="20"/>
                <w:szCs w:val="20"/>
              </w:rPr>
              <w:t>e.g</w:t>
            </w:r>
            <w:proofErr w:type="spellEnd"/>
            <w:r w:rsidRPr="00E75A1C">
              <w:rPr>
                <w:sz w:val="20"/>
                <w:szCs w:val="20"/>
              </w:rPr>
              <w:t xml:space="preserve"> Breakfast and afterschool clubs</w:t>
            </w:r>
          </w:p>
        </w:tc>
        <w:tc>
          <w:tcPr>
            <w:tcW w:w="5135" w:type="dxa"/>
          </w:tcPr>
          <w:p w:rsidR="008D2C96" w:rsidRDefault="008D2C96" w:rsidP="001E77D7">
            <w:pPr>
              <w:jc w:val="center"/>
              <w:rPr>
                <w:b/>
                <w:u w:val="single"/>
              </w:rPr>
            </w:pPr>
            <w:r w:rsidRPr="00625B58">
              <w:rPr>
                <w:sz w:val="20"/>
                <w:szCs w:val="20"/>
              </w:rPr>
              <w:t>Students, school staff and Live and Learn Sports tutors</w:t>
            </w:r>
          </w:p>
        </w:tc>
        <w:tc>
          <w:tcPr>
            <w:tcW w:w="4929" w:type="dxa"/>
          </w:tcPr>
          <w:p w:rsidR="008D2C96" w:rsidRDefault="00BB602F" w:rsidP="00BB602F">
            <w:pPr>
              <w:pStyle w:val="ListParagraph"/>
              <w:numPr>
                <w:ilvl w:val="0"/>
                <w:numId w:val="2"/>
              </w:numPr>
              <w:rPr>
                <w:sz w:val="20"/>
                <w:szCs w:val="20"/>
              </w:rPr>
            </w:pPr>
            <w:r w:rsidRPr="00BB602F">
              <w:rPr>
                <w:sz w:val="20"/>
                <w:szCs w:val="20"/>
              </w:rPr>
              <w:t>Maximum of 15 children to attend breakfast and afterschool clubs</w:t>
            </w:r>
            <w:r w:rsidR="001E77D7">
              <w:rPr>
                <w:sz w:val="20"/>
                <w:szCs w:val="20"/>
              </w:rPr>
              <w:t xml:space="preserve">. </w:t>
            </w:r>
          </w:p>
          <w:p w:rsidR="001E77D7" w:rsidRPr="00BB602F" w:rsidRDefault="001E77D7" w:rsidP="00BB602F">
            <w:pPr>
              <w:pStyle w:val="ListParagraph"/>
              <w:numPr>
                <w:ilvl w:val="0"/>
                <w:numId w:val="2"/>
              </w:numPr>
              <w:rPr>
                <w:sz w:val="20"/>
                <w:szCs w:val="20"/>
              </w:rPr>
            </w:pPr>
            <w:r>
              <w:rPr>
                <w:sz w:val="20"/>
                <w:szCs w:val="20"/>
              </w:rPr>
              <w:t xml:space="preserve">Once a club has begun no other children can join the bubble even if it isn’t to maximum capacity for the duration of that half term.  </w:t>
            </w:r>
          </w:p>
          <w:p w:rsidR="00BB602F" w:rsidRPr="00BB602F" w:rsidRDefault="00BB602F" w:rsidP="00BB602F">
            <w:pPr>
              <w:pStyle w:val="ListParagraph"/>
              <w:numPr>
                <w:ilvl w:val="0"/>
                <w:numId w:val="2"/>
              </w:numPr>
              <w:rPr>
                <w:sz w:val="20"/>
                <w:szCs w:val="20"/>
              </w:rPr>
            </w:pPr>
            <w:r w:rsidRPr="00BB602F">
              <w:rPr>
                <w:sz w:val="20"/>
                <w:szCs w:val="20"/>
              </w:rPr>
              <w:t>Children and staff to wash hands when entering and when leaving the session.</w:t>
            </w:r>
          </w:p>
          <w:p w:rsidR="00BB602F" w:rsidRPr="00BB602F" w:rsidRDefault="00BB602F" w:rsidP="00BB602F">
            <w:pPr>
              <w:pStyle w:val="ListParagraph"/>
              <w:numPr>
                <w:ilvl w:val="0"/>
                <w:numId w:val="2"/>
              </w:numPr>
              <w:rPr>
                <w:sz w:val="20"/>
                <w:szCs w:val="20"/>
              </w:rPr>
            </w:pPr>
            <w:r w:rsidRPr="00BB602F">
              <w:rPr>
                <w:sz w:val="20"/>
                <w:szCs w:val="20"/>
              </w:rPr>
              <w:t xml:space="preserve">No parents / carers to enter the school building on drop off and pick up times </w:t>
            </w:r>
          </w:p>
          <w:p w:rsidR="00BB602F" w:rsidRPr="00BB602F" w:rsidRDefault="00BB602F" w:rsidP="00BB602F">
            <w:pPr>
              <w:pStyle w:val="ListParagraph"/>
              <w:numPr>
                <w:ilvl w:val="0"/>
                <w:numId w:val="2"/>
              </w:numPr>
              <w:rPr>
                <w:sz w:val="20"/>
                <w:szCs w:val="20"/>
              </w:rPr>
            </w:pPr>
            <w:r w:rsidRPr="00BB602F">
              <w:rPr>
                <w:sz w:val="20"/>
                <w:szCs w:val="20"/>
              </w:rPr>
              <w:t>All equipment must be cleaned thoroughly at the end of the session before being put away safely.</w:t>
            </w:r>
          </w:p>
          <w:p w:rsidR="00BB602F" w:rsidRPr="00E75A1C" w:rsidRDefault="00BB602F" w:rsidP="00BB602F">
            <w:pPr>
              <w:pStyle w:val="ListParagraph"/>
              <w:numPr>
                <w:ilvl w:val="0"/>
                <w:numId w:val="2"/>
              </w:numPr>
              <w:rPr>
                <w:sz w:val="20"/>
                <w:szCs w:val="20"/>
              </w:rPr>
            </w:pPr>
            <w:r w:rsidRPr="00E75A1C">
              <w:rPr>
                <w:sz w:val="20"/>
                <w:szCs w:val="20"/>
              </w:rPr>
              <w:t>Session to take place outside if possible.</w:t>
            </w:r>
          </w:p>
          <w:p w:rsidR="00BB602F" w:rsidRPr="00BB602F" w:rsidRDefault="00BB602F" w:rsidP="00BB602F">
            <w:pPr>
              <w:pStyle w:val="ListParagraph"/>
              <w:numPr>
                <w:ilvl w:val="0"/>
                <w:numId w:val="2"/>
              </w:numPr>
              <w:rPr>
                <w:b/>
                <w:u w:val="single"/>
              </w:rPr>
            </w:pPr>
            <w:r w:rsidRPr="00E75A1C">
              <w:rPr>
                <w:sz w:val="20"/>
                <w:szCs w:val="20"/>
              </w:rPr>
              <w:t>Have different clubs</w:t>
            </w:r>
            <w:r w:rsidR="00E75A1C">
              <w:rPr>
                <w:sz w:val="20"/>
                <w:szCs w:val="20"/>
              </w:rPr>
              <w:t xml:space="preserve"> dedicated to certain key stage</w:t>
            </w:r>
            <w:r w:rsidRPr="00E75A1C">
              <w:rPr>
                <w:sz w:val="20"/>
                <w:szCs w:val="20"/>
              </w:rPr>
              <w:t xml:space="preserve"> bubbles. </w:t>
            </w:r>
            <w:proofErr w:type="spellStart"/>
            <w:r w:rsidRPr="00E75A1C">
              <w:rPr>
                <w:sz w:val="20"/>
                <w:szCs w:val="20"/>
              </w:rPr>
              <w:t>E.g</w:t>
            </w:r>
            <w:proofErr w:type="spellEnd"/>
            <w:r w:rsidRPr="00E75A1C">
              <w:rPr>
                <w:sz w:val="20"/>
                <w:szCs w:val="20"/>
              </w:rPr>
              <w:t xml:space="preserve"> </w:t>
            </w:r>
            <w:proofErr w:type="gramStart"/>
            <w:r w:rsidRPr="00E75A1C">
              <w:rPr>
                <w:sz w:val="20"/>
                <w:szCs w:val="20"/>
              </w:rPr>
              <w:t>a</w:t>
            </w:r>
            <w:proofErr w:type="gramEnd"/>
            <w:r w:rsidRPr="00E75A1C">
              <w:rPr>
                <w:sz w:val="20"/>
                <w:szCs w:val="20"/>
              </w:rPr>
              <w:t xml:space="preserve"> EYFS club, KS1 club and a KS2 club.</w:t>
            </w:r>
          </w:p>
        </w:tc>
        <w:tc>
          <w:tcPr>
            <w:tcW w:w="2159" w:type="dxa"/>
          </w:tcPr>
          <w:p w:rsidR="008D2C96" w:rsidRDefault="00E75A1C" w:rsidP="001E77D7">
            <w:pPr>
              <w:jc w:val="center"/>
              <w:rPr>
                <w:b/>
                <w:u w:val="single"/>
              </w:rPr>
            </w:pPr>
            <w:r w:rsidRPr="00625B58">
              <w:rPr>
                <w:sz w:val="20"/>
                <w:szCs w:val="20"/>
              </w:rPr>
              <w:t>Live and Learn Sports tutor</w:t>
            </w:r>
          </w:p>
        </w:tc>
      </w:tr>
      <w:tr w:rsidR="008D2C96" w:rsidTr="008D2C96">
        <w:tc>
          <w:tcPr>
            <w:tcW w:w="1951" w:type="dxa"/>
          </w:tcPr>
          <w:p w:rsidR="008D2C96" w:rsidRPr="00E75A1C" w:rsidRDefault="00E75A1C" w:rsidP="001E77D7">
            <w:pPr>
              <w:jc w:val="center"/>
              <w:rPr>
                <w:sz w:val="20"/>
                <w:szCs w:val="20"/>
              </w:rPr>
            </w:pPr>
            <w:r w:rsidRPr="00E75A1C">
              <w:rPr>
                <w:sz w:val="20"/>
                <w:szCs w:val="20"/>
              </w:rPr>
              <w:t>Guidance on Competitive Sports</w:t>
            </w:r>
          </w:p>
        </w:tc>
        <w:tc>
          <w:tcPr>
            <w:tcW w:w="5135" w:type="dxa"/>
          </w:tcPr>
          <w:p w:rsidR="008D2C96" w:rsidRDefault="00E75A1C" w:rsidP="001E77D7">
            <w:pPr>
              <w:jc w:val="center"/>
              <w:rPr>
                <w:b/>
                <w:u w:val="single"/>
              </w:rPr>
            </w:pPr>
            <w:r w:rsidRPr="00625B58">
              <w:rPr>
                <w:sz w:val="20"/>
                <w:szCs w:val="20"/>
              </w:rPr>
              <w:t>Students, school staff and Live and Learn Sports tutors</w:t>
            </w:r>
          </w:p>
        </w:tc>
        <w:tc>
          <w:tcPr>
            <w:tcW w:w="4929" w:type="dxa"/>
          </w:tcPr>
          <w:p w:rsidR="008D2C96" w:rsidRPr="001E77D7" w:rsidRDefault="00E75A1C" w:rsidP="00E75A1C">
            <w:pPr>
              <w:pStyle w:val="ListParagraph"/>
              <w:numPr>
                <w:ilvl w:val="0"/>
                <w:numId w:val="3"/>
              </w:numPr>
              <w:rPr>
                <w:sz w:val="20"/>
                <w:szCs w:val="20"/>
              </w:rPr>
            </w:pPr>
            <w:r w:rsidRPr="001E77D7">
              <w:rPr>
                <w:sz w:val="20"/>
                <w:szCs w:val="20"/>
              </w:rPr>
              <w:t xml:space="preserve">School to choose a team for the upcoming fixture and this will be known as ‘The Competitive Sports Bubble’. </w:t>
            </w:r>
          </w:p>
          <w:p w:rsidR="00E75A1C" w:rsidRPr="001E77D7" w:rsidRDefault="00E75A1C" w:rsidP="00E75A1C">
            <w:pPr>
              <w:pStyle w:val="ListParagraph"/>
              <w:numPr>
                <w:ilvl w:val="0"/>
                <w:numId w:val="3"/>
              </w:numPr>
              <w:rPr>
                <w:sz w:val="20"/>
                <w:szCs w:val="20"/>
              </w:rPr>
            </w:pPr>
            <w:r w:rsidRPr="001E77D7">
              <w:rPr>
                <w:sz w:val="20"/>
                <w:szCs w:val="20"/>
              </w:rPr>
              <w:t xml:space="preserve">The number of children required in this bubble will depend on the sport which is been played. </w:t>
            </w:r>
          </w:p>
          <w:p w:rsidR="00E75A1C" w:rsidRPr="001E77D7" w:rsidRDefault="00E75A1C" w:rsidP="00E75A1C">
            <w:pPr>
              <w:pStyle w:val="ListParagraph"/>
              <w:numPr>
                <w:ilvl w:val="0"/>
                <w:numId w:val="3"/>
              </w:numPr>
              <w:rPr>
                <w:sz w:val="20"/>
                <w:szCs w:val="20"/>
              </w:rPr>
            </w:pPr>
            <w:r w:rsidRPr="001E77D7">
              <w:rPr>
                <w:sz w:val="20"/>
                <w:szCs w:val="20"/>
              </w:rPr>
              <w:lastRenderedPageBreak/>
              <w:t xml:space="preserve">No other children are allowed to join the bubble once the games or practices have begun. </w:t>
            </w:r>
          </w:p>
          <w:p w:rsidR="00E75A1C" w:rsidRPr="001E77D7" w:rsidRDefault="00E75A1C" w:rsidP="00E75A1C">
            <w:pPr>
              <w:pStyle w:val="ListParagraph"/>
              <w:numPr>
                <w:ilvl w:val="0"/>
                <w:numId w:val="3"/>
              </w:numPr>
              <w:rPr>
                <w:sz w:val="20"/>
                <w:szCs w:val="20"/>
              </w:rPr>
            </w:pPr>
            <w:r w:rsidRPr="001E77D7">
              <w:rPr>
                <w:sz w:val="20"/>
                <w:szCs w:val="20"/>
              </w:rPr>
              <w:t xml:space="preserve">Team ratios will be set by BM and GH. </w:t>
            </w:r>
          </w:p>
          <w:p w:rsidR="00E75A1C" w:rsidRPr="001E77D7" w:rsidRDefault="00E75A1C" w:rsidP="00E75A1C">
            <w:pPr>
              <w:pStyle w:val="ListParagraph"/>
              <w:numPr>
                <w:ilvl w:val="0"/>
                <w:numId w:val="3"/>
              </w:numPr>
              <w:rPr>
                <w:sz w:val="20"/>
                <w:szCs w:val="20"/>
              </w:rPr>
            </w:pPr>
            <w:r w:rsidRPr="001E77D7">
              <w:rPr>
                <w:sz w:val="20"/>
                <w:szCs w:val="20"/>
              </w:rPr>
              <w:t>All children from both teams on the day will</w:t>
            </w:r>
            <w:r w:rsidRPr="00E75A1C">
              <w:t xml:space="preserve"> </w:t>
            </w:r>
            <w:r w:rsidRPr="001E77D7">
              <w:rPr>
                <w:sz w:val="20"/>
                <w:szCs w:val="20"/>
              </w:rPr>
              <w:t xml:space="preserve">wash their hands before the fixture can be played. </w:t>
            </w:r>
          </w:p>
          <w:p w:rsidR="00E75A1C" w:rsidRPr="001E77D7" w:rsidRDefault="00E75A1C" w:rsidP="00E75A1C">
            <w:pPr>
              <w:pStyle w:val="ListParagraph"/>
              <w:numPr>
                <w:ilvl w:val="0"/>
                <w:numId w:val="3"/>
              </w:numPr>
              <w:rPr>
                <w:sz w:val="20"/>
                <w:szCs w:val="20"/>
              </w:rPr>
            </w:pPr>
            <w:r w:rsidRPr="001E77D7">
              <w:rPr>
                <w:sz w:val="20"/>
                <w:szCs w:val="20"/>
              </w:rPr>
              <w:t xml:space="preserve">All players to wash their hands at the end of the fixture before returning back to school. </w:t>
            </w:r>
          </w:p>
          <w:p w:rsidR="00E75A1C" w:rsidRPr="001E77D7" w:rsidRDefault="00E75A1C" w:rsidP="00E75A1C">
            <w:pPr>
              <w:pStyle w:val="ListParagraph"/>
              <w:numPr>
                <w:ilvl w:val="0"/>
                <w:numId w:val="3"/>
              </w:numPr>
              <w:rPr>
                <w:sz w:val="20"/>
                <w:szCs w:val="20"/>
              </w:rPr>
            </w:pPr>
            <w:r w:rsidRPr="001E77D7">
              <w:rPr>
                <w:sz w:val="20"/>
                <w:szCs w:val="20"/>
              </w:rPr>
              <w:t xml:space="preserve">All equipment been used is to be cleaned at the start and at the end of the fixture. </w:t>
            </w:r>
          </w:p>
          <w:p w:rsidR="00E75A1C" w:rsidRPr="001E77D7" w:rsidRDefault="00E75A1C" w:rsidP="00E75A1C">
            <w:pPr>
              <w:pStyle w:val="ListParagraph"/>
              <w:numPr>
                <w:ilvl w:val="0"/>
                <w:numId w:val="3"/>
              </w:numPr>
              <w:rPr>
                <w:sz w:val="20"/>
                <w:szCs w:val="20"/>
              </w:rPr>
            </w:pPr>
            <w:r w:rsidRPr="001E77D7">
              <w:rPr>
                <w:sz w:val="20"/>
                <w:szCs w:val="20"/>
              </w:rPr>
              <w:t xml:space="preserve">Schools to arrange their own travel arrangements to and from fixture. </w:t>
            </w:r>
          </w:p>
          <w:p w:rsidR="00E75A1C" w:rsidRPr="00972B88" w:rsidRDefault="00E75A1C" w:rsidP="00E75A1C">
            <w:pPr>
              <w:pStyle w:val="ListParagraph"/>
              <w:numPr>
                <w:ilvl w:val="0"/>
                <w:numId w:val="3"/>
              </w:numPr>
              <w:rPr>
                <w:b/>
                <w:u w:val="single"/>
              </w:rPr>
            </w:pPr>
            <w:r w:rsidRPr="001E77D7">
              <w:rPr>
                <w:b/>
                <w:sz w:val="20"/>
                <w:szCs w:val="20"/>
              </w:rPr>
              <w:t>Live and Learn Sports are not permitted to help with transportation of staff or children.</w:t>
            </w:r>
          </w:p>
          <w:p w:rsidR="00FE1E78" w:rsidRPr="00FE1E78" w:rsidRDefault="00972B88" w:rsidP="00FE1E78">
            <w:pPr>
              <w:pStyle w:val="ListParagraph"/>
              <w:numPr>
                <w:ilvl w:val="0"/>
                <w:numId w:val="3"/>
              </w:numPr>
              <w:rPr>
                <w:b/>
                <w:u w:val="single"/>
              </w:rPr>
            </w:pPr>
            <w:r>
              <w:rPr>
                <w:b/>
                <w:sz w:val="20"/>
                <w:szCs w:val="20"/>
              </w:rPr>
              <w:t xml:space="preserve">If a child </w:t>
            </w:r>
            <w:r w:rsidR="00FE1E78">
              <w:rPr>
                <w:b/>
                <w:sz w:val="20"/>
                <w:szCs w:val="20"/>
              </w:rPr>
              <w:t xml:space="preserve">complains of feeling unwell in a L&amp;L lesson with Non COVID symptoms such as sickness, injury &amp; headaches </w:t>
            </w:r>
            <w:proofErr w:type="spellStart"/>
            <w:r w:rsidR="00FE1E78">
              <w:rPr>
                <w:b/>
                <w:sz w:val="20"/>
                <w:szCs w:val="20"/>
              </w:rPr>
              <w:t>etc</w:t>
            </w:r>
            <w:proofErr w:type="spellEnd"/>
            <w:r w:rsidR="00FE1E78">
              <w:rPr>
                <w:b/>
                <w:sz w:val="20"/>
                <w:szCs w:val="20"/>
              </w:rPr>
              <w:t xml:space="preserve">…. they will be assessed by the teacher in charge &amp; a ‘school leader’ with medical attention will be offered accordingly to the situation. </w:t>
            </w:r>
          </w:p>
          <w:p w:rsidR="00972B88" w:rsidRPr="00F84441" w:rsidRDefault="00FE1E78" w:rsidP="00F84441">
            <w:pPr>
              <w:pStyle w:val="ListParagraph"/>
              <w:numPr>
                <w:ilvl w:val="0"/>
                <w:numId w:val="3"/>
              </w:numPr>
              <w:rPr>
                <w:b/>
                <w:u w:val="single"/>
              </w:rPr>
            </w:pPr>
            <w:r>
              <w:rPr>
                <w:b/>
                <w:sz w:val="20"/>
                <w:szCs w:val="20"/>
              </w:rPr>
              <w:t>If a child is experiencing COVID symptoms we must inform school to inform home as quickly as possible making a note of the date the symptoms started. Parents must then keep their child at home to isolate for a minimum of 10 days, this can end early only if the child can prove a test has been taken and this is negative of COVID-19. If that child has siblings</w:t>
            </w:r>
            <w:r w:rsidR="00F84441">
              <w:rPr>
                <w:b/>
                <w:sz w:val="20"/>
                <w:szCs w:val="20"/>
              </w:rPr>
              <w:t xml:space="preserve"> in school, they also must isolate this time for a minimum of 14 days. </w:t>
            </w:r>
            <w:r w:rsidR="00972B88" w:rsidRPr="00F84441">
              <w:rPr>
                <w:b/>
                <w:sz w:val="20"/>
                <w:szCs w:val="20"/>
              </w:rPr>
              <w:t xml:space="preserve"> </w:t>
            </w:r>
          </w:p>
        </w:tc>
        <w:tc>
          <w:tcPr>
            <w:tcW w:w="2159" w:type="dxa"/>
          </w:tcPr>
          <w:p w:rsidR="008D2C96" w:rsidRPr="00E75A1C" w:rsidRDefault="00E75A1C" w:rsidP="001E77D7">
            <w:pPr>
              <w:jc w:val="center"/>
              <w:rPr>
                <w:sz w:val="20"/>
                <w:szCs w:val="20"/>
              </w:rPr>
            </w:pPr>
            <w:r w:rsidRPr="00E75A1C">
              <w:rPr>
                <w:sz w:val="20"/>
                <w:szCs w:val="20"/>
              </w:rPr>
              <w:lastRenderedPageBreak/>
              <w:t>Live and Learn Sports tutor and School Sports Coordinator within school</w:t>
            </w:r>
          </w:p>
        </w:tc>
      </w:tr>
      <w:tr w:rsidR="007039EE" w:rsidTr="007039EE">
        <w:tc>
          <w:tcPr>
            <w:tcW w:w="1951" w:type="dxa"/>
          </w:tcPr>
          <w:p w:rsidR="007039EE" w:rsidRPr="00034012" w:rsidRDefault="007039EE" w:rsidP="001F784A">
            <w:pPr>
              <w:rPr>
                <w:b/>
                <w:sz w:val="20"/>
                <w:szCs w:val="20"/>
              </w:rPr>
            </w:pPr>
            <w:r w:rsidRPr="00034012">
              <w:rPr>
                <w:b/>
                <w:sz w:val="20"/>
                <w:szCs w:val="20"/>
              </w:rPr>
              <w:lastRenderedPageBreak/>
              <w:t>Lateral Flow Test</w:t>
            </w:r>
          </w:p>
        </w:tc>
        <w:tc>
          <w:tcPr>
            <w:tcW w:w="5135" w:type="dxa"/>
          </w:tcPr>
          <w:p w:rsidR="007039EE" w:rsidRDefault="007039EE" w:rsidP="001F784A">
            <w:pPr>
              <w:rPr>
                <w:b/>
                <w:u w:val="single"/>
              </w:rPr>
            </w:pPr>
            <w:r w:rsidRPr="00625B58">
              <w:rPr>
                <w:sz w:val="20"/>
                <w:szCs w:val="20"/>
              </w:rPr>
              <w:t>Students, school staff and Live and Learn Sports tutors</w:t>
            </w:r>
          </w:p>
        </w:tc>
        <w:tc>
          <w:tcPr>
            <w:tcW w:w="4929" w:type="dxa"/>
          </w:tcPr>
          <w:p w:rsidR="007039EE" w:rsidRDefault="007039EE" w:rsidP="007039EE">
            <w:pPr>
              <w:pStyle w:val="ListParagraph"/>
              <w:numPr>
                <w:ilvl w:val="0"/>
                <w:numId w:val="4"/>
              </w:numPr>
              <w:rPr>
                <w:sz w:val="20"/>
                <w:szCs w:val="20"/>
              </w:rPr>
            </w:pPr>
            <w:r w:rsidRPr="007039EE">
              <w:rPr>
                <w:sz w:val="20"/>
                <w:szCs w:val="20"/>
              </w:rPr>
              <w:t>Each member of the Live and Learn team are currently getting tested a minimum of twice a week using the LFT.</w:t>
            </w:r>
          </w:p>
          <w:p w:rsidR="007039EE" w:rsidRDefault="007039EE" w:rsidP="007039EE">
            <w:pPr>
              <w:pStyle w:val="ListParagraph"/>
              <w:numPr>
                <w:ilvl w:val="0"/>
                <w:numId w:val="4"/>
              </w:numPr>
              <w:rPr>
                <w:sz w:val="20"/>
                <w:szCs w:val="20"/>
              </w:rPr>
            </w:pPr>
            <w:r>
              <w:rPr>
                <w:sz w:val="20"/>
                <w:szCs w:val="20"/>
              </w:rPr>
              <w:t xml:space="preserve">Each member of staff </w:t>
            </w:r>
            <w:r w:rsidR="00034012">
              <w:rPr>
                <w:sz w:val="20"/>
                <w:szCs w:val="20"/>
              </w:rPr>
              <w:t>is</w:t>
            </w:r>
            <w:r>
              <w:rPr>
                <w:sz w:val="20"/>
                <w:szCs w:val="20"/>
              </w:rPr>
              <w:t xml:space="preserve"> following the guidance from The NHS on how to make sure the test is done correctly. </w:t>
            </w:r>
          </w:p>
          <w:p w:rsidR="007039EE" w:rsidRPr="00034012" w:rsidRDefault="007039EE" w:rsidP="007039EE">
            <w:pPr>
              <w:pStyle w:val="ListParagraph"/>
              <w:numPr>
                <w:ilvl w:val="0"/>
                <w:numId w:val="4"/>
              </w:numPr>
              <w:rPr>
                <w:b/>
                <w:sz w:val="20"/>
                <w:szCs w:val="20"/>
              </w:rPr>
            </w:pPr>
            <w:bookmarkStart w:id="0" w:name="_GoBack"/>
            <w:r w:rsidRPr="00034012">
              <w:rPr>
                <w:b/>
                <w:sz w:val="20"/>
                <w:szCs w:val="20"/>
              </w:rPr>
              <w:lastRenderedPageBreak/>
              <w:t xml:space="preserve">Once the test has been done at home the member of staff must make direct contact with the school which they are working in and state whether the result is POSITIVE, NEGATIVE or VOID. </w:t>
            </w:r>
          </w:p>
          <w:p w:rsidR="007039EE" w:rsidRPr="00034012" w:rsidRDefault="007039EE" w:rsidP="007039EE">
            <w:pPr>
              <w:pStyle w:val="ListParagraph"/>
              <w:numPr>
                <w:ilvl w:val="0"/>
                <w:numId w:val="4"/>
              </w:numPr>
              <w:rPr>
                <w:b/>
                <w:sz w:val="20"/>
                <w:szCs w:val="20"/>
              </w:rPr>
            </w:pPr>
            <w:r w:rsidRPr="00034012">
              <w:rPr>
                <w:b/>
                <w:sz w:val="20"/>
                <w:szCs w:val="20"/>
              </w:rPr>
              <w:t xml:space="preserve">If the result comes back POSITIVE they must inform the school and Live and Learn Sport Leadership team and book to have a PCR test immediately. </w:t>
            </w:r>
          </w:p>
          <w:p w:rsidR="00034012" w:rsidRPr="00034012" w:rsidRDefault="00034012" w:rsidP="007039EE">
            <w:pPr>
              <w:pStyle w:val="ListParagraph"/>
              <w:numPr>
                <w:ilvl w:val="0"/>
                <w:numId w:val="4"/>
              </w:numPr>
              <w:rPr>
                <w:b/>
                <w:sz w:val="20"/>
                <w:szCs w:val="20"/>
              </w:rPr>
            </w:pPr>
            <w:r w:rsidRPr="00034012">
              <w:rPr>
                <w:b/>
                <w:sz w:val="20"/>
                <w:szCs w:val="20"/>
              </w:rPr>
              <w:t>If this result is confirmed by the PCR test then the staff member and their household must follow Government Guidelines and isolate for 10 days.</w:t>
            </w:r>
          </w:p>
          <w:p w:rsidR="007039EE" w:rsidRPr="00034012" w:rsidRDefault="007039EE" w:rsidP="007039EE">
            <w:pPr>
              <w:pStyle w:val="ListParagraph"/>
              <w:numPr>
                <w:ilvl w:val="0"/>
                <w:numId w:val="4"/>
              </w:numPr>
              <w:rPr>
                <w:b/>
                <w:sz w:val="20"/>
                <w:szCs w:val="20"/>
              </w:rPr>
            </w:pPr>
            <w:r w:rsidRPr="00034012">
              <w:rPr>
                <w:b/>
                <w:sz w:val="20"/>
                <w:szCs w:val="20"/>
              </w:rPr>
              <w:t xml:space="preserve">If the result is NEGATIVE they must inform the school and Live and Learn Sport Leadership team and continue to work safely until their next test is due. </w:t>
            </w:r>
          </w:p>
          <w:p w:rsidR="007039EE" w:rsidRPr="00034012" w:rsidRDefault="007039EE" w:rsidP="007039EE">
            <w:pPr>
              <w:pStyle w:val="ListParagraph"/>
              <w:numPr>
                <w:ilvl w:val="0"/>
                <w:numId w:val="4"/>
              </w:numPr>
              <w:rPr>
                <w:b/>
                <w:sz w:val="20"/>
                <w:szCs w:val="20"/>
              </w:rPr>
            </w:pPr>
            <w:r w:rsidRPr="00034012">
              <w:rPr>
                <w:b/>
                <w:sz w:val="20"/>
                <w:szCs w:val="20"/>
              </w:rPr>
              <w:t>If the result comes back VOID</w:t>
            </w:r>
            <w:r w:rsidRPr="00034012">
              <w:rPr>
                <w:b/>
                <w:sz w:val="20"/>
                <w:szCs w:val="20"/>
              </w:rPr>
              <w:t xml:space="preserve"> they must inform the school and Live and Learn Sport Leadership team</w:t>
            </w:r>
            <w:r w:rsidRPr="00034012">
              <w:rPr>
                <w:b/>
                <w:sz w:val="20"/>
                <w:szCs w:val="20"/>
              </w:rPr>
              <w:t xml:space="preserve"> and take another test. If that then comes back VOID again they must book </w:t>
            </w:r>
            <w:r w:rsidR="00034012" w:rsidRPr="00034012">
              <w:rPr>
                <w:b/>
                <w:sz w:val="20"/>
                <w:szCs w:val="20"/>
              </w:rPr>
              <w:t>to have a PCR test immediately and are not allowed to return to work until the result of this is known.</w:t>
            </w:r>
          </w:p>
          <w:p w:rsidR="00034012" w:rsidRPr="00034012" w:rsidRDefault="00034012" w:rsidP="007039EE">
            <w:pPr>
              <w:pStyle w:val="ListParagraph"/>
              <w:numPr>
                <w:ilvl w:val="0"/>
                <w:numId w:val="4"/>
              </w:numPr>
              <w:rPr>
                <w:b/>
                <w:sz w:val="20"/>
                <w:szCs w:val="20"/>
              </w:rPr>
            </w:pPr>
            <w:r w:rsidRPr="00034012">
              <w:rPr>
                <w:b/>
                <w:sz w:val="20"/>
                <w:szCs w:val="20"/>
              </w:rPr>
              <w:t xml:space="preserve">All staff will record their results of each test via The Governments Trace and Trace website. </w:t>
            </w:r>
          </w:p>
          <w:p w:rsidR="00034012" w:rsidRPr="007039EE" w:rsidRDefault="00034012" w:rsidP="007039EE">
            <w:pPr>
              <w:pStyle w:val="ListParagraph"/>
              <w:numPr>
                <w:ilvl w:val="0"/>
                <w:numId w:val="4"/>
              </w:numPr>
              <w:rPr>
                <w:sz w:val="20"/>
                <w:szCs w:val="20"/>
              </w:rPr>
            </w:pPr>
            <w:r w:rsidRPr="00034012">
              <w:rPr>
                <w:b/>
                <w:sz w:val="20"/>
                <w:szCs w:val="20"/>
              </w:rPr>
              <w:t>Live and Learn Sports will also keep a database of each staff member results.</w:t>
            </w:r>
            <w:bookmarkEnd w:id="0"/>
          </w:p>
        </w:tc>
        <w:tc>
          <w:tcPr>
            <w:tcW w:w="2159" w:type="dxa"/>
          </w:tcPr>
          <w:p w:rsidR="007039EE" w:rsidRPr="00034012" w:rsidRDefault="00034012" w:rsidP="001F784A">
            <w:pPr>
              <w:rPr>
                <w:b/>
                <w:sz w:val="20"/>
                <w:szCs w:val="20"/>
              </w:rPr>
            </w:pPr>
            <w:r w:rsidRPr="00034012">
              <w:rPr>
                <w:b/>
                <w:sz w:val="20"/>
                <w:szCs w:val="20"/>
              </w:rPr>
              <w:lastRenderedPageBreak/>
              <w:t>Live and Learn Sports staff and Leadership team</w:t>
            </w:r>
          </w:p>
        </w:tc>
      </w:tr>
    </w:tbl>
    <w:p w:rsidR="001F784A" w:rsidRPr="001F784A" w:rsidRDefault="001F784A" w:rsidP="001F784A">
      <w:pPr>
        <w:rPr>
          <w:b/>
          <w:u w:val="single"/>
        </w:rPr>
      </w:pPr>
    </w:p>
    <w:sectPr w:rsidR="001F784A" w:rsidRPr="001F784A" w:rsidSect="001F78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25D5"/>
    <w:multiLevelType w:val="hybridMultilevel"/>
    <w:tmpl w:val="281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45B75"/>
    <w:multiLevelType w:val="hybridMultilevel"/>
    <w:tmpl w:val="A6A4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36399E"/>
    <w:multiLevelType w:val="hybridMultilevel"/>
    <w:tmpl w:val="363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075B24"/>
    <w:multiLevelType w:val="hybridMultilevel"/>
    <w:tmpl w:val="6BF4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4A"/>
    <w:rsid w:val="00034012"/>
    <w:rsid w:val="001E77D7"/>
    <w:rsid w:val="001F784A"/>
    <w:rsid w:val="00354EBD"/>
    <w:rsid w:val="00433741"/>
    <w:rsid w:val="00444377"/>
    <w:rsid w:val="00613A95"/>
    <w:rsid w:val="00625B58"/>
    <w:rsid w:val="007039EE"/>
    <w:rsid w:val="0084272C"/>
    <w:rsid w:val="00846F0B"/>
    <w:rsid w:val="008D2C96"/>
    <w:rsid w:val="00947D6E"/>
    <w:rsid w:val="00972B88"/>
    <w:rsid w:val="00B133F3"/>
    <w:rsid w:val="00BB602F"/>
    <w:rsid w:val="00E75A1C"/>
    <w:rsid w:val="00EA2635"/>
    <w:rsid w:val="00F84441"/>
    <w:rsid w:val="00FA3397"/>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4A"/>
    <w:rPr>
      <w:rFonts w:ascii="Tahoma" w:hAnsi="Tahoma" w:cs="Tahoma"/>
      <w:sz w:val="16"/>
      <w:szCs w:val="16"/>
    </w:rPr>
  </w:style>
  <w:style w:type="table" w:styleId="TableGrid">
    <w:name w:val="Table Grid"/>
    <w:basedOn w:val="TableNormal"/>
    <w:uiPriority w:val="59"/>
    <w:rsid w:val="001F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4A"/>
    <w:rPr>
      <w:rFonts w:ascii="Tahoma" w:hAnsi="Tahoma" w:cs="Tahoma"/>
      <w:sz w:val="16"/>
      <w:szCs w:val="16"/>
    </w:rPr>
  </w:style>
  <w:style w:type="table" w:styleId="TableGrid">
    <w:name w:val="Table Grid"/>
    <w:basedOn w:val="TableNormal"/>
    <w:uiPriority w:val="59"/>
    <w:rsid w:val="001F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cp:revision>
  <dcterms:created xsi:type="dcterms:W3CDTF">2020-08-31T16:21:00Z</dcterms:created>
  <dcterms:modified xsi:type="dcterms:W3CDTF">2021-02-21T21:27:00Z</dcterms:modified>
</cp:coreProperties>
</file>