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41" w:rsidRPr="001F784A" w:rsidRDefault="00EA2635" w:rsidP="001F784A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D87616C" wp14:editId="2DB14B65">
            <wp:simplePos x="0" y="0"/>
            <wp:positionH relativeFrom="column">
              <wp:posOffset>8305800</wp:posOffset>
            </wp:positionH>
            <wp:positionV relativeFrom="paragraph">
              <wp:posOffset>-466725</wp:posOffset>
            </wp:positionV>
            <wp:extent cx="60960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4A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92688D" wp14:editId="18C1CAA2">
            <wp:simplePos x="0" y="0"/>
            <wp:positionH relativeFrom="column">
              <wp:posOffset>-114300</wp:posOffset>
            </wp:positionH>
            <wp:positionV relativeFrom="paragraph">
              <wp:posOffset>-542925</wp:posOffset>
            </wp:positionV>
            <wp:extent cx="60960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4A" w:rsidRPr="001F784A">
        <w:rPr>
          <w:b/>
          <w:u w:val="single"/>
        </w:rPr>
        <w:t>Live and Learn Sports</w:t>
      </w:r>
    </w:p>
    <w:p w:rsidR="001F784A" w:rsidRDefault="001F784A" w:rsidP="001F784A">
      <w:pPr>
        <w:jc w:val="center"/>
        <w:rPr>
          <w:b/>
          <w:u w:val="single"/>
        </w:rPr>
      </w:pPr>
      <w:r>
        <w:rPr>
          <w:b/>
          <w:u w:val="single"/>
        </w:rPr>
        <w:t>‘</w:t>
      </w:r>
      <w:proofErr w:type="spellStart"/>
      <w:r w:rsidRPr="001F784A">
        <w:rPr>
          <w:b/>
          <w:u w:val="single"/>
        </w:rPr>
        <w:t>Covid</w:t>
      </w:r>
      <w:proofErr w:type="spellEnd"/>
      <w:r w:rsidRPr="001F784A">
        <w:rPr>
          <w:b/>
          <w:u w:val="single"/>
        </w:rPr>
        <w:t xml:space="preserve"> 19</w:t>
      </w:r>
      <w:r>
        <w:rPr>
          <w:b/>
          <w:u w:val="single"/>
        </w:rPr>
        <w:t>’</w:t>
      </w:r>
      <w:r w:rsidRPr="001F784A">
        <w:rPr>
          <w:b/>
          <w:u w:val="single"/>
        </w:rPr>
        <w:t xml:space="preserve"> Risk assessment</w:t>
      </w:r>
      <w:r>
        <w:rPr>
          <w:b/>
          <w:u w:val="single"/>
        </w:rPr>
        <w:t xml:space="preserve"> </w:t>
      </w:r>
    </w:p>
    <w:p w:rsidR="001F784A" w:rsidRPr="00613A95" w:rsidRDefault="00613A95" w:rsidP="00613A95">
      <w:pPr>
        <w:rPr>
          <w:b/>
        </w:rPr>
      </w:pPr>
      <w:r w:rsidRPr="00613A95">
        <w:t>All schools which we go in to will have different risk assessments. Make sure when you enter the building you ask</w:t>
      </w:r>
      <w:r w:rsidR="00354EBD">
        <w:t xml:space="preserve"> the office or head teacher</w:t>
      </w:r>
      <w:r w:rsidRPr="00613A95">
        <w:t xml:space="preserve"> what thei</w:t>
      </w:r>
      <w:r w:rsidR="00354EBD">
        <w:t>r guidelines are</w:t>
      </w:r>
      <w:r w:rsidR="00846F0B">
        <w:t xml:space="preserve"> regarding their COVID 19 policy</w:t>
      </w:r>
      <w:r w:rsidR="00354EBD">
        <w:t>. Ask for a copy which you can keep for your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135"/>
        <w:gridCol w:w="4929"/>
        <w:gridCol w:w="2159"/>
      </w:tblGrid>
      <w:tr w:rsidR="001F784A" w:rsidTr="00EA2635">
        <w:tc>
          <w:tcPr>
            <w:tcW w:w="1951" w:type="dxa"/>
          </w:tcPr>
          <w:p w:rsidR="001F784A" w:rsidRPr="001F784A" w:rsidRDefault="001F784A" w:rsidP="001F784A">
            <w:pPr>
              <w:jc w:val="center"/>
              <w:rPr>
                <w:b/>
              </w:rPr>
            </w:pPr>
            <w:r w:rsidRPr="001F784A">
              <w:rPr>
                <w:b/>
              </w:rPr>
              <w:t>Hazard</w:t>
            </w:r>
          </w:p>
        </w:tc>
        <w:tc>
          <w:tcPr>
            <w:tcW w:w="5135" w:type="dxa"/>
          </w:tcPr>
          <w:p w:rsidR="001F784A" w:rsidRPr="001F784A" w:rsidRDefault="001F784A" w:rsidP="001F784A">
            <w:pPr>
              <w:jc w:val="center"/>
              <w:rPr>
                <w:b/>
              </w:rPr>
            </w:pPr>
            <w:r w:rsidRPr="001F784A">
              <w:rPr>
                <w:b/>
              </w:rPr>
              <w:t>Potential for Harm</w:t>
            </w:r>
          </w:p>
        </w:tc>
        <w:tc>
          <w:tcPr>
            <w:tcW w:w="4929" w:type="dxa"/>
          </w:tcPr>
          <w:p w:rsidR="001F784A" w:rsidRPr="001F784A" w:rsidRDefault="001F784A" w:rsidP="001F784A">
            <w:pPr>
              <w:jc w:val="center"/>
              <w:rPr>
                <w:b/>
              </w:rPr>
            </w:pPr>
            <w:r w:rsidRPr="001F784A">
              <w:rPr>
                <w:b/>
              </w:rPr>
              <w:t>Control Measures</w:t>
            </w:r>
          </w:p>
        </w:tc>
        <w:tc>
          <w:tcPr>
            <w:tcW w:w="2159" w:type="dxa"/>
          </w:tcPr>
          <w:p w:rsidR="001F784A" w:rsidRPr="001F784A" w:rsidRDefault="001F784A" w:rsidP="001F784A">
            <w:pPr>
              <w:jc w:val="center"/>
              <w:rPr>
                <w:b/>
              </w:rPr>
            </w:pPr>
            <w:r w:rsidRPr="001F784A">
              <w:rPr>
                <w:b/>
              </w:rPr>
              <w:t>Responsibility</w:t>
            </w:r>
          </w:p>
        </w:tc>
      </w:tr>
      <w:tr w:rsidR="001F784A" w:rsidTr="00EA2635">
        <w:tc>
          <w:tcPr>
            <w:tcW w:w="1951" w:type="dxa"/>
          </w:tcPr>
          <w:p w:rsidR="00613A95" w:rsidRPr="00625B58" w:rsidRDefault="00613A95" w:rsidP="001F784A">
            <w:pPr>
              <w:rPr>
                <w:sz w:val="20"/>
                <w:szCs w:val="20"/>
              </w:rPr>
            </w:pPr>
          </w:p>
          <w:p w:rsidR="00613A95" w:rsidRPr="00625B58" w:rsidRDefault="00613A95" w:rsidP="001F784A">
            <w:pPr>
              <w:rPr>
                <w:sz w:val="20"/>
                <w:szCs w:val="20"/>
              </w:rPr>
            </w:pPr>
          </w:p>
          <w:p w:rsidR="00613A95" w:rsidRPr="00625B58" w:rsidRDefault="00613A95" w:rsidP="001F784A">
            <w:pPr>
              <w:rPr>
                <w:sz w:val="20"/>
                <w:szCs w:val="20"/>
              </w:rPr>
            </w:pPr>
          </w:p>
          <w:p w:rsidR="00613A95" w:rsidRPr="00625B58" w:rsidRDefault="00613A95" w:rsidP="001F784A">
            <w:pPr>
              <w:rPr>
                <w:sz w:val="20"/>
                <w:szCs w:val="20"/>
              </w:rPr>
            </w:pPr>
          </w:p>
          <w:p w:rsidR="00613A95" w:rsidRPr="00625B58" w:rsidRDefault="00613A95" w:rsidP="001F784A">
            <w:pPr>
              <w:rPr>
                <w:sz w:val="20"/>
                <w:szCs w:val="20"/>
              </w:rPr>
            </w:pPr>
          </w:p>
          <w:p w:rsidR="00613A95" w:rsidRPr="00625B58" w:rsidRDefault="00613A95" w:rsidP="001F784A">
            <w:pPr>
              <w:rPr>
                <w:sz w:val="20"/>
                <w:szCs w:val="20"/>
              </w:rPr>
            </w:pPr>
          </w:p>
          <w:p w:rsidR="00625B58" w:rsidRPr="00625B58" w:rsidRDefault="00625B58" w:rsidP="001F784A">
            <w:pPr>
              <w:rPr>
                <w:sz w:val="20"/>
                <w:szCs w:val="20"/>
              </w:rPr>
            </w:pPr>
          </w:p>
          <w:p w:rsidR="00625B58" w:rsidRPr="00625B58" w:rsidRDefault="00625B58" w:rsidP="001F784A">
            <w:pPr>
              <w:rPr>
                <w:sz w:val="20"/>
                <w:szCs w:val="20"/>
              </w:rPr>
            </w:pPr>
          </w:p>
          <w:p w:rsidR="001F784A" w:rsidRPr="00625B58" w:rsidRDefault="001F784A" w:rsidP="001F784A">
            <w:p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>Transmission of COVID 19 between and amongst children and staff</w:t>
            </w:r>
          </w:p>
        </w:tc>
        <w:tc>
          <w:tcPr>
            <w:tcW w:w="5135" w:type="dxa"/>
          </w:tcPr>
          <w:p w:rsidR="00613A95" w:rsidRPr="00625B58" w:rsidRDefault="00613A95" w:rsidP="00EA2635">
            <w:pPr>
              <w:jc w:val="center"/>
              <w:rPr>
                <w:sz w:val="20"/>
                <w:szCs w:val="20"/>
              </w:rPr>
            </w:pPr>
          </w:p>
          <w:p w:rsidR="00613A95" w:rsidRPr="00625B58" w:rsidRDefault="00613A95" w:rsidP="00EA2635">
            <w:pPr>
              <w:jc w:val="center"/>
              <w:rPr>
                <w:sz w:val="20"/>
                <w:szCs w:val="20"/>
              </w:rPr>
            </w:pPr>
          </w:p>
          <w:p w:rsidR="00613A95" w:rsidRPr="00625B58" w:rsidRDefault="00613A95" w:rsidP="00EA2635">
            <w:pPr>
              <w:jc w:val="center"/>
              <w:rPr>
                <w:sz w:val="20"/>
                <w:szCs w:val="20"/>
              </w:rPr>
            </w:pPr>
          </w:p>
          <w:p w:rsidR="00613A95" w:rsidRPr="00625B58" w:rsidRDefault="00613A95" w:rsidP="00EA2635">
            <w:pPr>
              <w:jc w:val="center"/>
              <w:rPr>
                <w:sz w:val="20"/>
                <w:szCs w:val="20"/>
              </w:rPr>
            </w:pPr>
          </w:p>
          <w:p w:rsidR="00613A95" w:rsidRPr="00625B58" w:rsidRDefault="00613A95" w:rsidP="00EA2635">
            <w:pPr>
              <w:jc w:val="center"/>
              <w:rPr>
                <w:sz w:val="20"/>
                <w:szCs w:val="20"/>
              </w:rPr>
            </w:pPr>
          </w:p>
          <w:p w:rsidR="00613A95" w:rsidRPr="00625B58" w:rsidRDefault="00613A95" w:rsidP="00EA2635">
            <w:pPr>
              <w:jc w:val="center"/>
              <w:rPr>
                <w:sz w:val="20"/>
                <w:szCs w:val="20"/>
              </w:rPr>
            </w:pPr>
          </w:p>
          <w:p w:rsidR="00613A95" w:rsidRPr="00625B58" w:rsidRDefault="00613A95" w:rsidP="00EA2635">
            <w:pPr>
              <w:jc w:val="center"/>
              <w:rPr>
                <w:sz w:val="20"/>
                <w:szCs w:val="20"/>
              </w:rPr>
            </w:pPr>
          </w:p>
          <w:p w:rsidR="00625B58" w:rsidRPr="00625B58" w:rsidRDefault="00625B58" w:rsidP="00EA2635">
            <w:pPr>
              <w:jc w:val="center"/>
              <w:rPr>
                <w:sz w:val="20"/>
                <w:szCs w:val="20"/>
              </w:rPr>
            </w:pPr>
          </w:p>
          <w:p w:rsidR="00625B58" w:rsidRPr="00625B58" w:rsidRDefault="00625B58" w:rsidP="00EA2635">
            <w:pPr>
              <w:jc w:val="center"/>
              <w:rPr>
                <w:sz w:val="20"/>
                <w:szCs w:val="20"/>
              </w:rPr>
            </w:pPr>
          </w:p>
          <w:p w:rsidR="00625B58" w:rsidRPr="00625B58" w:rsidRDefault="00625B58" w:rsidP="00EA2635">
            <w:pPr>
              <w:jc w:val="center"/>
              <w:rPr>
                <w:sz w:val="20"/>
                <w:szCs w:val="20"/>
              </w:rPr>
            </w:pPr>
          </w:p>
          <w:p w:rsidR="001F784A" w:rsidRPr="00625B58" w:rsidRDefault="00613A95" w:rsidP="00354EBD">
            <w:pPr>
              <w:jc w:val="center"/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>Students, school staff and</w:t>
            </w:r>
            <w:r w:rsidR="00EA2635" w:rsidRPr="00625B58">
              <w:rPr>
                <w:sz w:val="20"/>
                <w:szCs w:val="20"/>
              </w:rPr>
              <w:t xml:space="preserve"> Live and Learn Sports tutors</w:t>
            </w:r>
          </w:p>
        </w:tc>
        <w:tc>
          <w:tcPr>
            <w:tcW w:w="4929" w:type="dxa"/>
          </w:tcPr>
          <w:p w:rsidR="00354EBD" w:rsidRDefault="00354EBD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in and out of school buildings.</w:t>
            </w:r>
          </w:p>
          <w:p w:rsidR="001F784A" w:rsidRPr="00625B58" w:rsidRDefault="00EA2635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>Ensure children stay 2 metres away from one another</w:t>
            </w:r>
            <w:r w:rsidR="00B133F3" w:rsidRPr="00625B58">
              <w:rPr>
                <w:sz w:val="20"/>
                <w:szCs w:val="20"/>
              </w:rPr>
              <w:t>.</w:t>
            </w:r>
            <w:r w:rsidRPr="00625B58">
              <w:rPr>
                <w:sz w:val="20"/>
                <w:szCs w:val="20"/>
              </w:rPr>
              <w:t xml:space="preserve"> </w:t>
            </w:r>
          </w:p>
          <w:p w:rsidR="00EA2635" w:rsidRDefault="00EA2635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>Live and Learn Sports Tutors to maintain 2 metres away from students</w:t>
            </w:r>
            <w:r w:rsidR="00B133F3" w:rsidRPr="00625B58">
              <w:rPr>
                <w:sz w:val="20"/>
                <w:szCs w:val="20"/>
              </w:rPr>
              <w:t>.</w:t>
            </w:r>
          </w:p>
          <w:p w:rsidR="00354EBD" w:rsidRPr="00625B58" w:rsidRDefault="00354EBD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team sports to be played during Physical Education lessons.</w:t>
            </w:r>
          </w:p>
          <w:p w:rsidR="00613A95" w:rsidRPr="00625B58" w:rsidRDefault="00613A95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>Keep your distance when speaking to school staff.</w:t>
            </w:r>
          </w:p>
          <w:p w:rsidR="00613A95" w:rsidRPr="00625B58" w:rsidRDefault="00613A95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>Avoid close proximity conversations with children and school staff.</w:t>
            </w:r>
          </w:p>
          <w:p w:rsidR="00EA2635" w:rsidRPr="00625B58" w:rsidRDefault="00EA2635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>Students must not share equipment</w:t>
            </w:r>
            <w:r w:rsidR="00B133F3" w:rsidRPr="00625B58">
              <w:rPr>
                <w:sz w:val="20"/>
                <w:szCs w:val="20"/>
              </w:rPr>
              <w:t>.</w:t>
            </w:r>
            <w:r w:rsidRPr="00625B58">
              <w:rPr>
                <w:sz w:val="20"/>
                <w:szCs w:val="20"/>
              </w:rPr>
              <w:t xml:space="preserve"> </w:t>
            </w:r>
          </w:p>
          <w:p w:rsidR="00EA2635" w:rsidRPr="00625B58" w:rsidRDefault="00EA2635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 xml:space="preserve">If equipment is needed then it must be disinfected before another student can use it. </w:t>
            </w:r>
          </w:p>
          <w:p w:rsidR="00EA2635" w:rsidRPr="00625B58" w:rsidRDefault="00B133F3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 xml:space="preserve">Where possible learning to take place outside. </w:t>
            </w:r>
          </w:p>
          <w:p w:rsidR="00613A95" w:rsidRDefault="00613A95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 xml:space="preserve">Avoid touching eyes, nose and mouth. </w:t>
            </w:r>
          </w:p>
          <w:p w:rsidR="00444377" w:rsidRPr="00625B58" w:rsidRDefault="00444377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children to avoid touching eyes, nose and mouth as well. If they do tell them to wash hands.</w:t>
            </w:r>
          </w:p>
          <w:p w:rsidR="00613A95" w:rsidRPr="00625B58" w:rsidRDefault="00613A95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>Encourage studen</w:t>
            </w:r>
            <w:r w:rsidR="00625B58" w:rsidRPr="00625B58">
              <w:rPr>
                <w:sz w:val="20"/>
                <w:szCs w:val="20"/>
              </w:rPr>
              <w:t xml:space="preserve">ts to </w:t>
            </w:r>
            <w:r w:rsidR="00625B58" w:rsidRPr="00625B58">
              <w:rPr>
                <w:b/>
                <w:sz w:val="20"/>
                <w:szCs w:val="20"/>
              </w:rPr>
              <w:t>CATCH IT, BIN IT, KILL IT</w:t>
            </w:r>
            <w:r w:rsidR="00625B58" w:rsidRPr="00625B58">
              <w:rPr>
                <w:sz w:val="20"/>
                <w:szCs w:val="20"/>
              </w:rPr>
              <w:t xml:space="preserve"> then wash hands for 20 seconds.</w:t>
            </w:r>
          </w:p>
          <w:p w:rsidR="00B133F3" w:rsidRPr="00625B58" w:rsidRDefault="00B133F3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 xml:space="preserve">Students and staff to wash hands for 20 seconds when re-entering the building. </w:t>
            </w:r>
          </w:p>
          <w:p w:rsidR="00613A95" w:rsidRPr="00625B58" w:rsidRDefault="00613A95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 xml:space="preserve">Staff to wash clothes when re-entering their home. </w:t>
            </w:r>
          </w:p>
          <w:p w:rsidR="00B133F3" w:rsidRDefault="00613A95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 xml:space="preserve">Wear clean uniform every day. </w:t>
            </w:r>
            <w:r w:rsidR="00B133F3" w:rsidRPr="00625B58">
              <w:rPr>
                <w:sz w:val="20"/>
                <w:szCs w:val="20"/>
              </w:rPr>
              <w:t xml:space="preserve"> </w:t>
            </w:r>
          </w:p>
          <w:p w:rsidR="00444377" w:rsidRDefault="00444377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PE stores may be locked but if you use </w:t>
            </w:r>
            <w:r>
              <w:rPr>
                <w:sz w:val="20"/>
                <w:szCs w:val="20"/>
              </w:rPr>
              <w:lastRenderedPageBreak/>
              <w:t xml:space="preserve">school equipment then clean it thoroughly before it is placed back in to the store. </w:t>
            </w:r>
            <w:bookmarkStart w:id="0" w:name="_GoBack"/>
            <w:bookmarkEnd w:id="0"/>
          </w:p>
          <w:p w:rsidR="00444377" w:rsidRDefault="00444377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mindful what equipment is taken in to schools. </w:t>
            </w:r>
          </w:p>
          <w:p w:rsidR="00444377" w:rsidRPr="00625B58" w:rsidRDefault="00444377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schools may limit what equipment is taken in.  </w:t>
            </w:r>
          </w:p>
          <w:p w:rsidR="00625B58" w:rsidRPr="00625B58" w:rsidRDefault="00625B58" w:rsidP="00EA2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 xml:space="preserve">Any staff experiencing symptoms they must self-isolate with members of their household for 7 days.   </w:t>
            </w:r>
          </w:p>
          <w:p w:rsidR="00613A95" w:rsidRPr="00625B58" w:rsidRDefault="00613A95" w:rsidP="00613A9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1F784A" w:rsidRPr="00625B58" w:rsidRDefault="001F784A" w:rsidP="001F784A">
            <w:pPr>
              <w:rPr>
                <w:b/>
                <w:sz w:val="20"/>
                <w:szCs w:val="20"/>
                <w:u w:val="single"/>
              </w:rPr>
            </w:pPr>
          </w:p>
          <w:p w:rsidR="00625B58" w:rsidRPr="00625B58" w:rsidRDefault="00625B58" w:rsidP="001F784A">
            <w:pPr>
              <w:rPr>
                <w:b/>
                <w:sz w:val="20"/>
                <w:szCs w:val="20"/>
                <w:u w:val="single"/>
              </w:rPr>
            </w:pPr>
          </w:p>
          <w:p w:rsidR="00625B58" w:rsidRPr="00625B58" w:rsidRDefault="00625B58" w:rsidP="001F784A">
            <w:pPr>
              <w:rPr>
                <w:b/>
                <w:sz w:val="20"/>
                <w:szCs w:val="20"/>
                <w:u w:val="single"/>
              </w:rPr>
            </w:pPr>
          </w:p>
          <w:p w:rsidR="00625B58" w:rsidRPr="00625B58" w:rsidRDefault="00625B58" w:rsidP="001F784A">
            <w:pPr>
              <w:rPr>
                <w:b/>
                <w:sz w:val="20"/>
                <w:szCs w:val="20"/>
                <w:u w:val="single"/>
              </w:rPr>
            </w:pPr>
          </w:p>
          <w:p w:rsidR="00625B58" w:rsidRPr="00625B58" w:rsidRDefault="00625B58" w:rsidP="001F784A">
            <w:pPr>
              <w:rPr>
                <w:b/>
                <w:sz w:val="20"/>
                <w:szCs w:val="20"/>
                <w:u w:val="single"/>
              </w:rPr>
            </w:pPr>
          </w:p>
          <w:p w:rsidR="00625B58" w:rsidRPr="00625B58" w:rsidRDefault="00625B58" w:rsidP="001F784A">
            <w:pPr>
              <w:rPr>
                <w:b/>
                <w:sz w:val="20"/>
                <w:szCs w:val="20"/>
                <w:u w:val="single"/>
              </w:rPr>
            </w:pPr>
          </w:p>
          <w:p w:rsidR="00625B58" w:rsidRPr="00625B58" w:rsidRDefault="00625B58" w:rsidP="001F784A">
            <w:pPr>
              <w:rPr>
                <w:b/>
                <w:sz w:val="20"/>
                <w:szCs w:val="20"/>
                <w:u w:val="single"/>
              </w:rPr>
            </w:pPr>
          </w:p>
          <w:p w:rsidR="00625B58" w:rsidRPr="00625B58" w:rsidRDefault="00625B58" w:rsidP="001F784A">
            <w:pPr>
              <w:rPr>
                <w:b/>
                <w:sz w:val="20"/>
                <w:szCs w:val="20"/>
                <w:u w:val="single"/>
              </w:rPr>
            </w:pPr>
          </w:p>
          <w:p w:rsidR="00625B58" w:rsidRPr="00625B58" w:rsidRDefault="00625B58" w:rsidP="001F784A">
            <w:pPr>
              <w:rPr>
                <w:b/>
                <w:sz w:val="20"/>
                <w:szCs w:val="20"/>
                <w:u w:val="single"/>
              </w:rPr>
            </w:pPr>
          </w:p>
          <w:p w:rsidR="00625B58" w:rsidRPr="00625B58" w:rsidRDefault="00625B58" w:rsidP="001F784A">
            <w:pPr>
              <w:rPr>
                <w:b/>
                <w:sz w:val="20"/>
                <w:szCs w:val="20"/>
                <w:u w:val="single"/>
              </w:rPr>
            </w:pPr>
          </w:p>
          <w:p w:rsidR="00625B58" w:rsidRPr="00625B58" w:rsidRDefault="00625B58" w:rsidP="00354EBD">
            <w:pPr>
              <w:jc w:val="center"/>
              <w:rPr>
                <w:sz w:val="20"/>
                <w:szCs w:val="20"/>
              </w:rPr>
            </w:pPr>
            <w:r w:rsidRPr="00625B58">
              <w:rPr>
                <w:sz w:val="20"/>
                <w:szCs w:val="20"/>
              </w:rPr>
              <w:t>Live and Learn Sports tutor</w:t>
            </w:r>
          </w:p>
        </w:tc>
      </w:tr>
    </w:tbl>
    <w:p w:rsidR="001F784A" w:rsidRPr="001F784A" w:rsidRDefault="001F784A" w:rsidP="001F784A">
      <w:pPr>
        <w:rPr>
          <w:b/>
          <w:u w:val="single"/>
        </w:rPr>
      </w:pPr>
    </w:p>
    <w:sectPr w:rsidR="001F784A" w:rsidRPr="001F784A" w:rsidSect="001F78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5D5"/>
    <w:multiLevelType w:val="hybridMultilevel"/>
    <w:tmpl w:val="2816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4A"/>
    <w:rsid w:val="001F784A"/>
    <w:rsid w:val="00354EBD"/>
    <w:rsid w:val="00433741"/>
    <w:rsid w:val="00444377"/>
    <w:rsid w:val="00613A95"/>
    <w:rsid w:val="00625B58"/>
    <w:rsid w:val="00846F0B"/>
    <w:rsid w:val="00B133F3"/>
    <w:rsid w:val="00E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2020-05-19T21:00:00Z</dcterms:created>
  <dcterms:modified xsi:type="dcterms:W3CDTF">2020-05-20T09:52:00Z</dcterms:modified>
</cp:coreProperties>
</file>