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D2AA4" w14:textId="42AEDCDD" w:rsidR="00AA3CBE" w:rsidRDefault="00142D6C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C67112" wp14:editId="7F9CC116">
                <wp:simplePos x="0" y="0"/>
                <wp:positionH relativeFrom="margin">
                  <wp:posOffset>6381750</wp:posOffset>
                </wp:positionH>
                <wp:positionV relativeFrom="paragraph">
                  <wp:posOffset>-638175</wp:posOffset>
                </wp:positionV>
                <wp:extent cx="3023870" cy="2190115"/>
                <wp:effectExtent l="0" t="0" r="24130" b="196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90115"/>
                          <a:chOff x="0" y="-2"/>
                          <a:chExt cx="2159635" cy="2992436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377304"/>
                            <a:ext cx="2159635" cy="26151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DC2D6F" w14:textId="7327651D" w:rsidR="009047D9" w:rsidRPr="001B0163" w:rsidRDefault="00142D6C" w:rsidP="009047D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Recent research on the prevalence of child sexual abuse states that 11.3% of18-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24 year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 xml:space="preserve"> olds reported that they had been a victim of contact sexual abuse in childhood. If applied to the population of children living in England today will have been sexually abused by the age of 18.  A report by the Children’s Commissioner in 2015 estimated, that child sexual abuse in the family environment compromises around 2/3 of all child sexual abuse.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-2"/>
                            <a:ext cx="2156138" cy="39339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3BCC9E" w14:textId="7F354F4F" w:rsidR="009047D9" w:rsidRPr="003F440D" w:rsidRDefault="008B36AC" w:rsidP="00904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2.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Why it matters             </w:t>
                              </w:r>
                              <w:r w:rsidR="00544FC9">
                                <w:rPr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C67112" id="Group 3" o:spid="_x0000_s1026" style="position:absolute;margin-left:502.5pt;margin-top:-50.25pt;width:238.1pt;height:172.45pt;z-index:251662336;mso-position-horizontal-relative:margin;mso-width-relative:margin;mso-height-relative:margin" coordorigin="" coordsize="21596,2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">
                <v:rect id="Rectangle 11" o:spid="_x0000_s1027" style="position:absolute;top:3773;width:21596;height:26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" filled="f" strokecolor="yellow" strokeweight="1pt">
                  <v:textbox>
                    <w:txbxContent>
                      <w:p w14:paraId="0BDC2D6F" w14:textId="7327651D" w:rsidR="009047D9" w:rsidRPr="001B0163" w:rsidRDefault="00142D6C" w:rsidP="009047D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Recent research on the prevalence of child sexual abuse states that 11.3% of18-</w:t>
                        </w:r>
                        <w:proofErr w:type="gramStart"/>
                        <w:r>
                          <w:rPr>
                            <w:color w:val="000000" w:themeColor="text1"/>
                          </w:rPr>
                          <w:t>24 year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 xml:space="preserve"> olds reported that they had been a victim of contact sexual abuse in childhood. If applied to the population of children living in England today will have been sexually abused by the age of 18.  A report by the Children’s Commissioner in 2015 estimated, that child sexual abuse in the family environment compromises around 2/3 of all child sexual abuse.  </w:t>
                        </w:r>
                      </w:p>
                    </w:txbxContent>
                  </v:textbox>
                </v:rect>
                <v:rect id="Rectangle 16" o:spid="_x0000_s1028" style="position:absolute;width:21561;height:3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" fillcolor="yellow" strokecolor="yellow" strokeweight="1pt">
                  <v:textbox>
                    <w:txbxContent>
                      <w:p w14:paraId="413BCC9E" w14:textId="7F354F4F" w:rsidR="009047D9" w:rsidRPr="003F440D" w:rsidRDefault="008B36AC" w:rsidP="00904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2.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Why it matters             </w:t>
                        </w:r>
                        <w:r w:rsidR="00544FC9">
                          <w:rPr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B36A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F6C567" wp14:editId="495BCFAB">
                <wp:simplePos x="0" y="0"/>
                <wp:positionH relativeFrom="margin">
                  <wp:posOffset>-552450</wp:posOffset>
                </wp:positionH>
                <wp:positionV relativeFrom="paragraph">
                  <wp:posOffset>-628650</wp:posOffset>
                </wp:positionV>
                <wp:extent cx="3023870" cy="2159635"/>
                <wp:effectExtent l="0" t="0" r="24130" b="1206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59635"/>
                          <a:chOff x="0" y="-1"/>
                          <a:chExt cx="2149001" cy="292784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400307"/>
                            <a:ext cx="2147777" cy="18078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317B5" w14:textId="3CDF1004" w:rsidR="009047D9" w:rsidRPr="003F440D" w:rsidRDefault="00142D6C" w:rsidP="009047D9">
                              <w:pPr>
                                <w:jc w:val="center"/>
                                <w:rPr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52"/>
                                  <w:szCs w:val="52"/>
                                </w:rPr>
                                <w:t xml:space="preserve">Familial Sexual Abuse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-1"/>
                            <a:ext cx="2149001" cy="4426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56FDAF" w14:textId="77777777" w:rsidR="009047D9" w:rsidRPr="00BE0FCC" w:rsidRDefault="009047D9" w:rsidP="009047D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0FCC">
                                <w:rPr>
                                  <w:sz w:val="32"/>
                                  <w:szCs w:val="32"/>
                                </w:rPr>
                                <w:t>Live and Learn Sports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2169409"/>
                            <a:ext cx="2148679" cy="75843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89E781" w14:textId="77777777" w:rsidR="008B36AC" w:rsidRPr="008B36AC" w:rsidRDefault="009047D9" w:rsidP="009047D9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B36AC">
                                <w:rPr>
                                  <w:sz w:val="28"/>
                                  <w:szCs w:val="28"/>
                                </w:rPr>
                                <w:t>Safeguarding Children</w:t>
                              </w:r>
                              <w:r w:rsidR="008B36AC" w:rsidRPr="008B36A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519ACFB" w14:textId="435C788F" w:rsidR="009047D9" w:rsidRPr="008B36AC" w:rsidRDefault="008B36AC" w:rsidP="009047D9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B36AC">
                                <w:rPr>
                                  <w:sz w:val="28"/>
                                  <w:szCs w:val="28"/>
                                </w:rPr>
                                <w:t>Partnership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F6C567" id="Group 2" o:spid="_x0000_s1029" style="position:absolute;margin-left:-43.5pt;margin-top:-49.5pt;width:238.1pt;height:170.05pt;z-index:251658240;mso-position-horizontal-relative:margin;mso-width-relative:margin;mso-height-relative:margin" coordorigin="" coordsize="21490,2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">
                <v:rect id="Rectangle 10" o:spid="_x0000_s1030" style="position:absolute;top:4003;width:21477;height:18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" filled="f" strokecolor="#bfbfbf [2412]" strokeweight="1pt">
                  <v:textbox>
                    <w:txbxContent>
                      <w:p w14:paraId="0C7317B5" w14:textId="3CDF1004" w:rsidR="009047D9" w:rsidRPr="003F440D" w:rsidRDefault="00142D6C" w:rsidP="009047D9">
                        <w:pPr>
                          <w:jc w:val="center"/>
                          <w:rPr>
                            <w:color w:val="000000" w:themeColor="text1"/>
                            <w:sz w:val="52"/>
                            <w:szCs w:val="52"/>
                          </w:rPr>
                        </w:pPr>
                        <w:r>
                          <w:rPr>
                            <w:color w:val="000000" w:themeColor="text1"/>
                            <w:sz w:val="52"/>
                            <w:szCs w:val="52"/>
                          </w:rPr>
                          <w:t xml:space="preserve">Familial Sexual Abuse </w:t>
                        </w:r>
                      </w:p>
                    </w:txbxContent>
                  </v:textbox>
                </v:rect>
                <v:rect id="Rectangle 23" o:spid="_x0000_s1031" style="position:absolute;width:21490;height:4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" fillcolor="#bfbfbf [2412]" strokecolor="#bfbfbf [2412]" strokeweight="1pt">
                  <v:textbox>
                    <w:txbxContent>
                      <w:p w14:paraId="4956FDAF" w14:textId="77777777" w:rsidR="009047D9" w:rsidRPr="00BE0FCC" w:rsidRDefault="009047D9" w:rsidP="009047D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BE0FCC">
                          <w:rPr>
                            <w:sz w:val="32"/>
                            <w:szCs w:val="32"/>
                          </w:rPr>
                          <w:t>Live and Learn Sports</w:t>
                        </w:r>
                      </w:p>
                    </w:txbxContent>
                  </v:textbox>
                </v:rect>
                <v:rect id="Rectangle 24" o:spid="_x0000_s1032" style="position:absolute;top:21694;width:21486;height:7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" fillcolor="#bfbfbf [2412]" strokecolor="#bfbfbf [2412]" strokeweight="1pt">
                  <v:textbox>
                    <w:txbxContent>
                      <w:p w14:paraId="4D89E781" w14:textId="77777777" w:rsidR="008B36AC" w:rsidRPr="008B36AC" w:rsidRDefault="009047D9" w:rsidP="009047D9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B36AC">
                          <w:rPr>
                            <w:sz w:val="28"/>
                            <w:szCs w:val="28"/>
                          </w:rPr>
                          <w:t>Safeguarding Children</w:t>
                        </w:r>
                        <w:r w:rsidR="008B36AC" w:rsidRPr="008B36A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519ACFB" w14:textId="435C788F" w:rsidR="009047D9" w:rsidRPr="008B36AC" w:rsidRDefault="008B36AC" w:rsidP="009047D9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B36AC">
                          <w:rPr>
                            <w:sz w:val="28"/>
                            <w:szCs w:val="28"/>
                          </w:rPr>
                          <w:t>Partnership 2020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B36AC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484CD09" wp14:editId="33F47CC8">
                <wp:simplePos x="0" y="0"/>
                <wp:positionH relativeFrom="margin">
                  <wp:align>center</wp:align>
                </wp:positionH>
                <wp:positionV relativeFrom="paragraph">
                  <wp:posOffset>-629920</wp:posOffset>
                </wp:positionV>
                <wp:extent cx="3023870" cy="2159635"/>
                <wp:effectExtent l="0" t="0" r="24130" b="120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59635"/>
                          <a:chOff x="0" y="0"/>
                          <a:chExt cx="2159635" cy="295136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390507"/>
                            <a:ext cx="2159635" cy="2560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F782E9" w14:textId="5F1BDA1B" w:rsidR="009047D9" w:rsidRPr="001B0163" w:rsidRDefault="00142D6C" w:rsidP="009047D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Familial or intrafamilial sexual abuse refers to sexual abuse that occurs within the family. In this form of abuse, a family member involves a child in sexual behaviours or activities. The family member may not be a blood relative but could someone who is considered ‘part of the family’ such as a god parent or a very close friend.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2156346" cy="39358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AA6632" w14:textId="3B3074EC" w:rsidR="009047D9" w:rsidRPr="003F440D" w:rsidRDefault="008B36AC" w:rsidP="00904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1. </w:t>
                              </w:r>
                              <w:r w:rsidR="009047D9" w:rsidRPr="003F440D">
                                <w:rPr>
                                  <w:sz w:val="28"/>
                                  <w:szCs w:val="28"/>
                                </w:rPr>
                                <w:t>Background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  <w:r w:rsidR="00544FC9">
                                <w:rPr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84CD09" id="Group 1" o:spid="_x0000_s1033" style="position:absolute;margin-left:0;margin-top:-49.6pt;width:238.1pt;height:170.05pt;z-index:251653120;mso-position-horizontal:center;mso-position-horizontal-relative:margin;mso-width-relative:margin;mso-height-relative:margin" coordsize="21596,29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">
                <v:rect id="Rectangle 9" o:spid="_x0000_s1034" style="position:absolute;top:3905;width:21596;height:25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" filled="f" strokecolor="#92d050" strokeweight="1pt">
                  <v:textbox>
                    <w:txbxContent>
                      <w:p w14:paraId="1FF782E9" w14:textId="5F1BDA1B" w:rsidR="009047D9" w:rsidRPr="001B0163" w:rsidRDefault="00142D6C" w:rsidP="009047D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Familial or intrafamilial sexual abuse refers to sexual abuse that occurs within the family. In this form of abuse, a family member involves a child in sexual behaviours or activities. The family member may not be a blood relative but could someone who is considered ‘part of the family’ such as a god parent or a very close friend. </w:t>
                        </w:r>
                      </w:p>
                    </w:txbxContent>
                  </v:textbox>
                </v:rect>
                <v:rect id="Rectangle 15" o:spid="_x0000_s1035" style="position:absolute;width:21563;height:3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" fillcolor="#92d050" strokecolor="#92d050" strokeweight="1pt">
                  <v:textbox>
                    <w:txbxContent>
                      <w:p w14:paraId="62AA6632" w14:textId="3B3074EC" w:rsidR="009047D9" w:rsidRPr="003F440D" w:rsidRDefault="008B36AC" w:rsidP="00904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1. </w:t>
                        </w:r>
                        <w:r w:rsidR="009047D9" w:rsidRPr="003F440D">
                          <w:rPr>
                            <w:sz w:val="28"/>
                            <w:szCs w:val="28"/>
                          </w:rPr>
                          <w:t>Background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                     </w:t>
                        </w:r>
                        <w:r w:rsidR="00544FC9">
                          <w:rPr>
                            <w:sz w:val="28"/>
                            <w:szCs w:val="28"/>
                          </w:rPr>
                          <w:t xml:space="preserve">                     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1903697" w14:textId="2CDC0B22" w:rsidR="00544FC9" w:rsidRPr="00544FC9" w:rsidRDefault="00544FC9" w:rsidP="00544FC9"/>
    <w:p w14:paraId="10A3E967" w14:textId="7B3DC3EB" w:rsidR="00544FC9" w:rsidRPr="00544FC9" w:rsidRDefault="00544FC9" w:rsidP="00544FC9"/>
    <w:p w14:paraId="0B9214B9" w14:textId="7E31A48A" w:rsidR="00544FC9" w:rsidRPr="00544FC9" w:rsidRDefault="00544FC9" w:rsidP="00544FC9"/>
    <w:p w14:paraId="51825032" w14:textId="0F4B76FE" w:rsidR="00544FC9" w:rsidRPr="00544FC9" w:rsidRDefault="00544FC9" w:rsidP="00544FC9"/>
    <w:p w14:paraId="5D20A62B" w14:textId="4D83F458" w:rsidR="00544FC9" w:rsidRPr="00544FC9" w:rsidRDefault="00557AA5" w:rsidP="00544FC9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22CE00F" wp14:editId="1D2A0F47">
                <wp:simplePos x="0" y="0"/>
                <wp:positionH relativeFrom="column">
                  <wp:posOffset>6391275</wp:posOffset>
                </wp:positionH>
                <wp:positionV relativeFrom="paragraph">
                  <wp:posOffset>238760</wp:posOffset>
                </wp:positionV>
                <wp:extent cx="3023870" cy="2181225"/>
                <wp:effectExtent l="0" t="0" r="24130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81225"/>
                          <a:chOff x="0" y="-2"/>
                          <a:chExt cx="2159635" cy="2978463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377183"/>
                            <a:ext cx="2159635" cy="260127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337440" w14:textId="747992DD" w:rsidR="00544FC9" w:rsidRPr="001B0163" w:rsidRDefault="00142D6C" w:rsidP="00544FC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Many victims wait till adulthood before telling someone that they have been sexually abused.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The majority of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 xml:space="preserve"> known victims are female. A significant number of cases of sexual abuse in and around the family involve young people as the perpetrator</w:t>
                              </w:r>
                              <w:r w:rsidR="00557AA5">
                                <w:rPr>
                                  <w:color w:val="000000" w:themeColor="text1"/>
                                </w:rPr>
                                <w:t xml:space="preserve">- in itself, a possible indicator of experiences of sexual abuse. Children from some BME groups, &amp; children with disabilities or learning </w:t>
                              </w:r>
                              <w:proofErr w:type="spellStart"/>
                              <w:r w:rsidR="00557AA5">
                                <w:rPr>
                                  <w:color w:val="000000" w:themeColor="text1"/>
                                </w:rPr>
                                <w:t>disabilitiesmay</w:t>
                              </w:r>
                              <w:proofErr w:type="spellEnd"/>
                              <w:r w:rsidR="00557AA5">
                                <w:rPr>
                                  <w:color w:val="000000" w:themeColor="text1"/>
                                </w:rPr>
                                <w:t xml:space="preserve"> face additional barriers to disclosure.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-2"/>
                            <a:ext cx="2156138" cy="39326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6A25B0" w14:textId="3E22D29E" w:rsidR="00544FC9" w:rsidRPr="003F440D" w:rsidRDefault="008B36AC" w:rsidP="00544FC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3. </w:t>
                              </w:r>
                              <w:r w:rsidR="00544FC9">
                                <w:rPr>
                                  <w:sz w:val="28"/>
                                  <w:szCs w:val="28"/>
                                </w:rPr>
                                <w:t xml:space="preserve">Information   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  <w:r w:rsidR="00544FC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2CE00F" id="Group 25" o:spid="_x0000_s1036" style="position:absolute;margin-left:503.25pt;margin-top:18.8pt;width:238.1pt;height:171.75pt;z-index:251680768;mso-width-relative:margin;mso-height-relative:margin" coordorigin="" coordsize="21596,2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">
                <v:rect id="Rectangle 17" o:spid="_x0000_s1037" style="position:absolute;top:3771;width:21596;height:26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" filled="f" strokecolor="#ffc000" strokeweight="1pt">
                  <v:textbox>
                    <w:txbxContent>
                      <w:p w14:paraId="21337440" w14:textId="747992DD" w:rsidR="00544FC9" w:rsidRPr="001B0163" w:rsidRDefault="00142D6C" w:rsidP="00544FC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Many victims wait till adulthood before telling someone that they have been sexually abused. </w:t>
                        </w:r>
                        <w:proofErr w:type="gramStart"/>
                        <w:r>
                          <w:rPr>
                            <w:color w:val="000000" w:themeColor="text1"/>
                          </w:rPr>
                          <w:t>The majority of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 xml:space="preserve"> known victims are female. A significant number of cases of sexual abuse in and around the family involve young people as the perpetrator</w:t>
                        </w:r>
                        <w:r w:rsidR="00557AA5">
                          <w:rPr>
                            <w:color w:val="000000" w:themeColor="text1"/>
                          </w:rPr>
                          <w:t xml:space="preserve">- in itself, a possible indicator of experiences of sexual abuse. Children from some BME groups, &amp; children with disabilities or learning </w:t>
                        </w:r>
                        <w:proofErr w:type="spellStart"/>
                        <w:r w:rsidR="00557AA5">
                          <w:rPr>
                            <w:color w:val="000000" w:themeColor="text1"/>
                          </w:rPr>
                          <w:t>disabilitiesmay</w:t>
                        </w:r>
                        <w:proofErr w:type="spellEnd"/>
                        <w:r w:rsidR="00557AA5">
                          <w:rPr>
                            <w:color w:val="000000" w:themeColor="text1"/>
                          </w:rPr>
                          <w:t xml:space="preserve"> face additional barriers to disclosure. 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8" style="position:absolute;width:21561;height:3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" fillcolor="#ffc000" strokecolor="#ffc000" strokeweight="1pt">
                  <v:textbox>
                    <w:txbxContent>
                      <w:p w14:paraId="5B6A25B0" w14:textId="3E22D29E" w:rsidR="00544FC9" w:rsidRPr="003F440D" w:rsidRDefault="008B36AC" w:rsidP="00544FC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3. </w:t>
                        </w:r>
                        <w:r w:rsidR="00544FC9">
                          <w:rPr>
                            <w:sz w:val="28"/>
                            <w:szCs w:val="28"/>
                          </w:rPr>
                          <w:t xml:space="preserve">Information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</w:t>
                        </w:r>
                        <w:r w:rsidR="00544FC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B36AC" w:rsidRPr="008B36AC">
        <w:rPr>
          <w:noProof/>
        </w:rPr>
        <w:drawing>
          <wp:anchor distT="0" distB="0" distL="114300" distR="114300" simplePos="0" relativeHeight="251682816" behindDoc="0" locked="0" layoutInCell="1" allowOverlap="1" wp14:anchorId="3900DA19" wp14:editId="5A41A052">
            <wp:simplePos x="0" y="0"/>
            <wp:positionH relativeFrom="margin">
              <wp:posOffset>3801745</wp:posOffset>
            </wp:positionH>
            <wp:positionV relativeFrom="paragraph">
              <wp:posOffset>199390</wp:posOffset>
            </wp:positionV>
            <wp:extent cx="1260000" cy="1260000"/>
            <wp:effectExtent l="0" t="0" r="0" b="0"/>
            <wp:wrapNone/>
            <wp:docPr id="27" name="Picture 27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ve and Learn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6AC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5144C67" wp14:editId="602107ED">
                <wp:simplePos x="0" y="0"/>
                <wp:positionH relativeFrom="column">
                  <wp:posOffset>-552450</wp:posOffset>
                </wp:positionH>
                <wp:positionV relativeFrom="paragraph">
                  <wp:posOffset>238760</wp:posOffset>
                </wp:positionV>
                <wp:extent cx="3023870" cy="2159635"/>
                <wp:effectExtent l="0" t="0" r="24130" b="120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59635"/>
                          <a:chOff x="0" y="0"/>
                          <a:chExt cx="2159635" cy="294898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429211"/>
                            <a:ext cx="2159635" cy="25197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06C43" w14:textId="66B4918E" w:rsidR="00544FC9" w:rsidRDefault="00622BAB" w:rsidP="00544FC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GM Procedures</w:t>
                              </w:r>
                            </w:p>
                            <w:p w14:paraId="3840D5FE" w14:textId="778E0A9C" w:rsidR="00622BAB" w:rsidRDefault="00622BAB" w:rsidP="00544FC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Centre of expertise on child sexual abuse </w:t>
                              </w:r>
                            </w:p>
                            <w:p w14:paraId="1F39F1DE" w14:textId="2BC92591" w:rsidR="00622BAB" w:rsidRDefault="00622BAB" w:rsidP="00544FC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Seen &amp; heard e-learning </w:t>
                              </w:r>
                            </w:p>
                            <w:p w14:paraId="5EB2E6F1" w14:textId="00A28E81" w:rsidR="00622BAB" w:rsidRDefault="00622BAB" w:rsidP="00544FC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Making Noises: children’s voices for positive change</w:t>
                              </w:r>
                            </w:p>
                            <w:p w14:paraId="715AD0D1" w14:textId="1D672EDA" w:rsidR="00622BAB" w:rsidRDefault="00622BAB" w:rsidP="00622BA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Victim and survivor voices form the truth project</w:t>
                              </w:r>
                            </w:p>
                            <w:p w14:paraId="1A7D21F0" w14:textId="7C3697FF" w:rsidR="00622BAB" w:rsidRPr="00450947" w:rsidRDefault="00622BAB" w:rsidP="00622BA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Share some secrets resource.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2156346" cy="44221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943624" w14:textId="5D7431A0" w:rsidR="00544FC9" w:rsidRPr="003F440D" w:rsidRDefault="008B36AC" w:rsidP="00544FC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7. </w:t>
                              </w:r>
                              <w:r w:rsidR="00544FC9">
                                <w:rPr>
                                  <w:sz w:val="28"/>
                                  <w:szCs w:val="28"/>
                                </w:rPr>
                                <w:t xml:space="preserve">What to do                               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144C67" id="Group 14" o:spid="_x0000_s1039" style="position:absolute;margin-left:-43.5pt;margin-top:18.8pt;width:238.1pt;height:170.05pt;z-index:251676672;mso-width-relative:margin;mso-height-relative:margin" coordsize="21596,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">
                <v:rect id="Rectangle 13" o:spid="_x0000_s1040" style="position:absolute;top:4292;width:21596;height:25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" filled="f" strokecolor="#00b0f0" strokeweight="1pt">
                  <v:textbox>
                    <w:txbxContent>
                      <w:p w14:paraId="03506C43" w14:textId="66B4918E" w:rsidR="00544FC9" w:rsidRDefault="00622BAB" w:rsidP="00544FC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GM Procedures</w:t>
                        </w:r>
                      </w:p>
                      <w:p w14:paraId="3840D5FE" w14:textId="778E0A9C" w:rsidR="00622BAB" w:rsidRDefault="00622BAB" w:rsidP="00544FC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Centre of expertise on child sexual abuse </w:t>
                        </w:r>
                      </w:p>
                      <w:p w14:paraId="1F39F1DE" w14:textId="2BC92591" w:rsidR="00622BAB" w:rsidRDefault="00622BAB" w:rsidP="00544FC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Seen &amp; heard e-learning </w:t>
                        </w:r>
                      </w:p>
                      <w:p w14:paraId="5EB2E6F1" w14:textId="00A28E81" w:rsidR="00622BAB" w:rsidRDefault="00622BAB" w:rsidP="00544FC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Making Noises: children’s voices for positive change</w:t>
                        </w:r>
                      </w:p>
                      <w:p w14:paraId="715AD0D1" w14:textId="1D672EDA" w:rsidR="00622BAB" w:rsidRDefault="00622BAB" w:rsidP="00622BA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Victim and survivor voices form the truth project</w:t>
                        </w:r>
                      </w:p>
                      <w:p w14:paraId="1A7D21F0" w14:textId="7C3697FF" w:rsidR="00622BAB" w:rsidRPr="00450947" w:rsidRDefault="00622BAB" w:rsidP="00622BA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Share some secrets resource. 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1" o:spid="_x0000_s1041" style="position:absolute;width:21563;height:4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" fillcolor="#00b0f0" strokecolor="#00b0f0" strokeweight="1pt">
                  <v:textbox>
                    <w:txbxContent>
                      <w:p w14:paraId="60943624" w14:textId="5D7431A0" w:rsidR="00544FC9" w:rsidRPr="003F440D" w:rsidRDefault="008B36AC" w:rsidP="00544FC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7. </w:t>
                        </w:r>
                        <w:r w:rsidR="00544FC9">
                          <w:rPr>
                            <w:sz w:val="28"/>
                            <w:szCs w:val="28"/>
                          </w:rPr>
                          <w:t xml:space="preserve">What to do                       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>=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458B42C" w14:textId="3A55B520" w:rsidR="00544FC9" w:rsidRPr="00544FC9" w:rsidRDefault="00544FC9" w:rsidP="00544FC9"/>
    <w:p w14:paraId="681E3F37" w14:textId="6CC33F29" w:rsidR="00544FC9" w:rsidRDefault="00544FC9" w:rsidP="00544FC9"/>
    <w:p w14:paraId="2DF71D1C" w14:textId="281E138C" w:rsidR="00544FC9" w:rsidRPr="00544FC9" w:rsidRDefault="008B36AC" w:rsidP="00544FC9">
      <w:pPr>
        <w:tabs>
          <w:tab w:val="left" w:pos="12091"/>
        </w:tabs>
      </w:pPr>
      <w:r w:rsidRPr="008B36A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19D4C4" wp14:editId="001AF2B2">
                <wp:simplePos x="0" y="0"/>
                <wp:positionH relativeFrom="margin">
                  <wp:align>center</wp:align>
                </wp:positionH>
                <wp:positionV relativeFrom="paragraph">
                  <wp:posOffset>686435</wp:posOffset>
                </wp:positionV>
                <wp:extent cx="3000375" cy="855017"/>
                <wp:effectExtent l="0" t="0" r="28575" b="215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8550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59563" w14:textId="77777777" w:rsidR="008B36AC" w:rsidRPr="001B0163" w:rsidRDefault="008B36AC" w:rsidP="008B36A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B0163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RSCB</w:t>
                            </w:r>
                          </w:p>
                          <w:p w14:paraId="13FDE230" w14:textId="77777777" w:rsidR="008B36AC" w:rsidRDefault="008B36AC" w:rsidP="008B36A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01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Rotherham Safeguarding Children Board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14:paraId="07F0BDB4" w14:textId="23F0FA03" w:rsidR="008B36AC" w:rsidRPr="001B0163" w:rsidRDefault="008B36AC" w:rsidP="008B36A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7-minute Briefing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F19D4C4" id="Rectangle 26" o:spid="_x0000_s1042" style="position:absolute;margin-left:0;margin-top:54.05pt;width:236.25pt;height:6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" fillcolor="#bfbfbf [2412]" strokecolor="#bfbfbf [2412]" strokeweight="1pt">
                <v:textbox>
                  <w:txbxContent>
                    <w:p w14:paraId="26759563" w14:textId="77777777" w:rsidR="008B36AC" w:rsidRPr="001B0163" w:rsidRDefault="008B36AC" w:rsidP="008B36AC">
                      <w:pPr>
                        <w:spacing w:after="0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1B0163">
                        <w:rPr>
                          <w:color w:val="000000" w:themeColor="text1"/>
                          <w:sz w:val="40"/>
                          <w:szCs w:val="40"/>
                        </w:rPr>
                        <w:t>RSCB</w:t>
                      </w:r>
                    </w:p>
                    <w:p w14:paraId="13FDE230" w14:textId="77777777" w:rsidR="008B36AC" w:rsidRDefault="008B36AC" w:rsidP="008B36AC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B0163">
                        <w:rPr>
                          <w:color w:val="000000" w:themeColor="text1"/>
                          <w:sz w:val="24"/>
                          <w:szCs w:val="24"/>
                        </w:rPr>
                        <w:t>Rotherham Safeguarding Children Board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</w:t>
                      </w:r>
                    </w:p>
                    <w:p w14:paraId="07F0BDB4" w14:textId="23F0FA03" w:rsidR="008B36AC" w:rsidRPr="001B0163" w:rsidRDefault="008B36AC" w:rsidP="008B36AC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7-minute Briefing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8E1F2BA" wp14:editId="548653BF">
                <wp:simplePos x="0" y="0"/>
                <wp:positionH relativeFrom="margin">
                  <wp:posOffset>-552450</wp:posOffset>
                </wp:positionH>
                <wp:positionV relativeFrom="paragraph">
                  <wp:posOffset>1705610</wp:posOffset>
                </wp:positionV>
                <wp:extent cx="3023870" cy="2159635"/>
                <wp:effectExtent l="0" t="0" r="24130" b="120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59635"/>
                          <a:chOff x="0" y="0"/>
                          <a:chExt cx="2159635" cy="2586042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346842"/>
                            <a:ext cx="2159635" cy="223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D8D2E4" w14:textId="77777777" w:rsidR="00622BAB" w:rsidRPr="00622BAB" w:rsidRDefault="00557AA5" w:rsidP="00622BAB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622BA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Am  I</w:t>
                              </w:r>
                              <w:proofErr w:type="gramEnd"/>
                              <w:r w:rsidRPr="00622BA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prepared to think the unthinkable? </w:t>
                              </w:r>
                            </w:p>
                            <w:p w14:paraId="0FC07AB1" w14:textId="1AB0E1F2" w:rsidR="00557AA5" w:rsidRPr="00622BAB" w:rsidRDefault="00557AA5" w:rsidP="00622BAB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22BA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How can we facilitate disclosure? </w:t>
                              </w:r>
                            </w:p>
                            <w:p w14:paraId="688FDE89" w14:textId="0BF3D8E2" w:rsidR="00557AA5" w:rsidRPr="00622BAB" w:rsidRDefault="00557AA5" w:rsidP="009047D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22BA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Has the risk of sexual abuse been considered where there are concerns about abuse and neglect? </w:t>
                              </w:r>
                            </w:p>
                            <w:p w14:paraId="24D41F75" w14:textId="0FD66E9A" w:rsidR="00557AA5" w:rsidRPr="00450947" w:rsidRDefault="00557AA5" w:rsidP="009047D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22BA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Is there a risk that the signs and symptoms of </w:t>
                              </w:r>
                              <w:proofErr w:type="gramStart"/>
                              <w:r w:rsidRPr="00622BA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sexual ,</w:t>
                              </w:r>
                              <w:proofErr w:type="gramEnd"/>
                              <w:r w:rsidRPr="00622BA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including lack of inhibition or aggressive behaviours </w:t>
                              </w:r>
                              <w:r w:rsidR="00622BAB" w:rsidRPr="00622BA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may wrongly have been attributed to with the child’s learning difficulty or their</w:t>
                              </w:r>
                              <w:r w:rsidR="00622BAB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622BAB" w:rsidRPr="00622BA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disability?</w:t>
                              </w:r>
                              <w:r w:rsidR="00622BAB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2155825" cy="364919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C30E84" w14:textId="34F9BB6A" w:rsidR="009047D9" w:rsidRPr="003F440D" w:rsidRDefault="008B36AC" w:rsidP="00904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6.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Questions                       </w:t>
                              </w:r>
                              <w:r w:rsidR="00544FC9">
                                <w:rPr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E1F2BA" id="Group 7" o:spid="_x0000_s1043" style="position:absolute;margin-left:-43.5pt;margin-top:134.3pt;width:238.1pt;height:170.05pt;z-index:251672576;mso-position-horizontal-relative:margin;mso-width-relative:margin;mso-height-relative:margin" coordsize="21596,2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">
                <v:rect id="Rectangle 5" o:spid="_x0000_s1044" style="position:absolute;top:3468;width:21596;height:22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" filled="f" strokecolor="#7030a0" strokeweight="1pt">
                  <v:textbox>
                    <w:txbxContent>
                      <w:p w14:paraId="0ED8D2E4" w14:textId="77777777" w:rsidR="00622BAB" w:rsidRPr="00622BAB" w:rsidRDefault="00557AA5" w:rsidP="00622BAB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622BAB">
                          <w:rPr>
                            <w:color w:val="000000" w:themeColor="text1"/>
                            <w:sz w:val="20"/>
                            <w:szCs w:val="20"/>
                          </w:rPr>
                          <w:t>Am  I</w:t>
                        </w:r>
                        <w:proofErr w:type="gramEnd"/>
                        <w:r w:rsidRPr="00622BAB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prepared to think the unthinkable? </w:t>
                        </w:r>
                      </w:p>
                      <w:p w14:paraId="0FC07AB1" w14:textId="1AB0E1F2" w:rsidR="00557AA5" w:rsidRPr="00622BAB" w:rsidRDefault="00557AA5" w:rsidP="00622BAB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22BAB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How can we facilitate disclosure? </w:t>
                        </w:r>
                      </w:p>
                      <w:p w14:paraId="688FDE89" w14:textId="0BF3D8E2" w:rsidR="00557AA5" w:rsidRPr="00622BAB" w:rsidRDefault="00557AA5" w:rsidP="009047D9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22BAB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Has the risk of sexual abuse been considered where there are concerns about abuse and neglect? </w:t>
                        </w:r>
                      </w:p>
                      <w:p w14:paraId="24D41F75" w14:textId="0FD66E9A" w:rsidR="00557AA5" w:rsidRPr="00450947" w:rsidRDefault="00557AA5" w:rsidP="009047D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22BAB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Is there a risk that the signs and symptoms of </w:t>
                        </w:r>
                        <w:proofErr w:type="gramStart"/>
                        <w:r w:rsidRPr="00622BAB">
                          <w:rPr>
                            <w:color w:val="000000" w:themeColor="text1"/>
                            <w:sz w:val="20"/>
                            <w:szCs w:val="20"/>
                          </w:rPr>
                          <w:t>sexual ,</w:t>
                        </w:r>
                        <w:proofErr w:type="gramEnd"/>
                        <w:r w:rsidRPr="00622BAB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including lack of inhibition or aggressive behaviours </w:t>
                        </w:r>
                        <w:r w:rsidR="00622BAB" w:rsidRPr="00622BAB">
                          <w:rPr>
                            <w:color w:val="000000" w:themeColor="text1"/>
                            <w:sz w:val="20"/>
                            <w:szCs w:val="20"/>
                          </w:rPr>
                          <w:t>may wrongly have been attributed to with the child’s learning difficulty or their</w:t>
                        </w:r>
                        <w:r w:rsidR="00622BAB">
                          <w:rPr>
                            <w:color w:val="000000" w:themeColor="text1"/>
                          </w:rPr>
                          <w:t xml:space="preserve"> </w:t>
                        </w:r>
                        <w:r w:rsidR="00622BAB" w:rsidRPr="00622BAB">
                          <w:rPr>
                            <w:color w:val="000000" w:themeColor="text1"/>
                            <w:sz w:val="20"/>
                            <w:szCs w:val="20"/>
                          </w:rPr>
                          <w:t>disability?</w:t>
                        </w:r>
                        <w:r w:rsidR="00622BAB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5" style="position:absolute;width:21558;height:3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" fillcolor="#7030a0" strokecolor="#7030a0" strokeweight="1pt">
                  <v:textbox>
                    <w:txbxContent>
                      <w:p w14:paraId="5DC30E84" w14:textId="34F9BB6A" w:rsidR="009047D9" w:rsidRPr="003F440D" w:rsidRDefault="008B36AC" w:rsidP="00904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6.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Questions                       </w:t>
                        </w:r>
                        <w:r w:rsidR="00544FC9">
                          <w:rPr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44FC9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06567B" wp14:editId="1F04E2EE">
                <wp:simplePos x="0" y="0"/>
                <wp:positionH relativeFrom="margin">
                  <wp:align>center</wp:align>
                </wp:positionH>
                <wp:positionV relativeFrom="paragraph">
                  <wp:posOffset>1707515</wp:posOffset>
                </wp:positionV>
                <wp:extent cx="3023870" cy="2159635"/>
                <wp:effectExtent l="0" t="0" r="24130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59635"/>
                          <a:chOff x="0" y="0"/>
                          <a:chExt cx="2159635" cy="257027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331076"/>
                            <a:ext cx="2159635" cy="223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80E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F3C83" w14:textId="369F5F30" w:rsidR="009047D9" w:rsidRPr="00450947" w:rsidRDefault="00557AA5" w:rsidP="009047D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The reaction of the family- the disclosure or discovery of sexual abuse within a family is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lkely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to have a massive impact on the victim and their relationship with other family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members ,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 xml:space="preserve"> and this reaction may mitigate or exacerbate the impact on the victim. Legal processes risk re-traumatising the victim both pre- and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post trial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2155825" cy="342703"/>
                          </a:xfrm>
                          <a:prstGeom prst="rect">
                            <a:avLst/>
                          </a:prstGeom>
                          <a:solidFill>
                            <a:srgbClr val="E80EC9"/>
                          </a:solidFill>
                          <a:ln>
                            <a:solidFill>
                              <a:srgbClr val="E80E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C8B4A8" w14:textId="1494CD8A" w:rsidR="009047D9" w:rsidRPr="003F440D" w:rsidRDefault="008B36AC" w:rsidP="00904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5.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Information       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6567B" id="Group 8" o:spid="_x0000_s1046" style="position:absolute;margin-left:0;margin-top:134.45pt;width:238.1pt;height:170.05pt;z-index:251670528;mso-position-horizontal:center;mso-position-horizontal-relative:margin;mso-width-relative:margin;mso-height-relative:margin" coordsize="21596,2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">
                <v:rect id="Rectangle 4" o:spid="_x0000_s1047" style="position:absolute;top:3310;width:21596;height:22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" filled="f" strokecolor="#e80ec9" strokeweight="1pt">
                  <v:textbox>
                    <w:txbxContent>
                      <w:p w14:paraId="4C7F3C83" w14:textId="369F5F30" w:rsidR="009047D9" w:rsidRPr="00450947" w:rsidRDefault="00557AA5" w:rsidP="009047D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The reaction of the family- the disclosure or discovery of sexual abuse within a family is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lkely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to have a massive impact on the victim and their relationship with other family </w:t>
                        </w:r>
                        <w:proofErr w:type="gramStart"/>
                        <w:r>
                          <w:rPr>
                            <w:color w:val="000000" w:themeColor="text1"/>
                          </w:rPr>
                          <w:t>members ,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 xml:space="preserve"> and this reaction may mitigate or exacerbate the impact on the victim. Legal processes risk re-traumatising the victim both pre- and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post trial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9" o:spid="_x0000_s1048" style="position:absolute;width:21558;height:3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" fillcolor="#e80ec9" strokecolor="#e80ec9" strokeweight="1pt">
                  <v:textbox>
                    <w:txbxContent>
                      <w:p w14:paraId="61C8B4A8" w14:textId="1494CD8A" w:rsidR="009047D9" w:rsidRPr="003F440D" w:rsidRDefault="008B36AC" w:rsidP="00904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5.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Information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44FC9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3EF5257" wp14:editId="3A4910EE">
                <wp:simplePos x="0" y="0"/>
                <wp:positionH relativeFrom="margin">
                  <wp:posOffset>6400800</wp:posOffset>
                </wp:positionH>
                <wp:positionV relativeFrom="paragraph">
                  <wp:posOffset>1704975</wp:posOffset>
                </wp:positionV>
                <wp:extent cx="3023870" cy="2159635"/>
                <wp:effectExtent l="0" t="0" r="24130" b="1206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59635"/>
                          <a:chOff x="12652" y="-1"/>
                          <a:chExt cx="2162749" cy="258604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5766" y="346842"/>
                            <a:ext cx="2159635" cy="223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060B0D" w14:textId="6CEACBE5" w:rsidR="009047D9" w:rsidRPr="00450947" w:rsidRDefault="00557AA5" w:rsidP="009047D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Many victims are abused by several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oerpetrators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>, and in many cases perpetrators will be known to each other. Poly-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victimisation ,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 xml:space="preserve"> the experience of multiple forms of abuse – appears to be relatively common.  The abuse and breach of trust between victim and perpetrator, for many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victims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 xml:space="preserve"> abuse leads to problems with mental and physical health, relationships and behaviour in general.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652" y="-1"/>
                            <a:ext cx="2161540" cy="34480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45E6D9" w14:textId="1195DFD7" w:rsidR="009047D9" w:rsidRPr="003F440D" w:rsidRDefault="008B36AC" w:rsidP="00904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4.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Information        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EF5257" id="Group 12" o:spid="_x0000_s1049" style="position:absolute;margin-left:7in;margin-top:134.25pt;width:238.1pt;height:170.05pt;z-index:251668480;mso-position-horizontal-relative:margin;mso-width-relative:margin;mso-height-relative:margin" coordorigin="126" coordsize="21627,2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">
                <v:rect id="Rectangle 6" o:spid="_x0000_s1050" style="position:absolute;left:157;top:3468;width:21597;height:22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" filled="f" strokecolor="red" strokeweight="1pt">
                  <v:textbox>
                    <w:txbxContent>
                      <w:p w14:paraId="66060B0D" w14:textId="6CEACBE5" w:rsidR="009047D9" w:rsidRPr="00450947" w:rsidRDefault="00557AA5" w:rsidP="009047D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Many victims are abused by several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oerpetrators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>, and in many cases perpetrators will be known to each other. Poly-</w:t>
                        </w:r>
                        <w:proofErr w:type="gramStart"/>
                        <w:r>
                          <w:rPr>
                            <w:color w:val="000000" w:themeColor="text1"/>
                          </w:rPr>
                          <w:t>victimisation ,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 xml:space="preserve"> the experience of multiple forms of abuse – appears to be relatively common.  The abuse and breach of trust between victim and perpetrator, for many </w:t>
                        </w:r>
                        <w:proofErr w:type="gramStart"/>
                        <w:r>
                          <w:rPr>
                            <w:color w:val="000000" w:themeColor="text1"/>
                          </w:rPr>
                          <w:t>victims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 xml:space="preserve"> abuse leads to problems with mental and physical health, relationships and behaviour in general. </w:t>
                        </w:r>
                      </w:p>
                    </w:txbxContent>
                  </v:textbox>
                </v:rect>
                <v:rect id="Rectangle 18" o:spid="_x0000_s1051" style="position:absolute;left:126;width:21615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" fillcolor="red" strokecolor="red" strokeweight="1pt">
                  <v:textbox>
                    <w:txbxContent>
                      <w:p w14:paraId="6A45E6D9" w14:textId="1195DFD7" w:rsidR="009047D9" w:rsidRPr="003F440D" w:rsidRDefault="008B36AC" w:rsidP="00904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4.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Information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44FC9">
        <w:tab/>
      </w:r>
    </w:p>
    <w:sectPr w:rsidR="00544FC9" w:rsidRPr="00544FC9" w:rsidSect="009047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D9"/>
    <w:rsid w:val="000C4FBA"/>
    <w:rsid w:val="00142D6C"/>
    <w:rsid w:val="001666D9"/>
    <w:rsid w:val="00345608"/>
    <w:rsid w:val="00544FC9"/>
    <w:rsid w:val="00557AA5"/>
    <w:rsid w:val="00622BAB"/>
    <w:rsid w:val="008B36AC"/>
    <w:rsid w:val="009047D9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73F6"/>
  <w15:chartTrackingRefBased/>
  <w15:docId w15:val="{0A81D084-22D7-40F9-91CE-51CE2A79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Fretwell</dc:creator>
  <cp:keywords/>
  <dc:description/>
  <cp:lastModifiedBy>Jack Whitlam</cp:lastModifiedBy>
  <cp:revision>2</cp:revision>
  <dcterms:created xsi:type="dcterms:W3CDTF">2020-04-30T11:17:00Z</dcterms:created>
  <dcterms:modified xsi:type="dcterms:W3CDTF">2020-04-30T11:17:00Z</dcterms:modified>
</cp:coreProperties>
</file>