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D2AA4" w14:textId="6635DB23" w:rsidR="00AA3CBE" w:rsidRDefault="002D2C6A">
      <w:r>
        <w:rPr>
          <w:noProof/>
          <w:lang w:eastAsia="en-GB"/>
        </w:rPr>
        <mc:AlternateContent>
          <mc:Choice Requires="wpg">
            <w:drawing>
              <wp:anchor distT="0" distB="0" distL="114300" distR="114300" simplePos="0" relativeHeight="251662336" behindDoc="0" locked="0" layoutInCell="1" allowOverlap="1" wp14:anchorId="61C67112" wp14:editId="4DB1C6B6">
                <wp:simplePos x="0" y="0"/>
                <wp:positionH relativeFrom="margin">
                  <wp:posOffset>6379210</wp:posOffset>
                </wp:positionH>
                <wp:positionV relativeFrom="paragraph">
                  <wp:posOffset>-638175</wp:posOffset>
                </wp:positionV>
                <wp:extent cx="3023870" cy="1870710"/>
                <wp:effectExtent l="0" t="0" r="24130" b="15240"/>
                <wp:wrapNone/>
                <wp:docPr id="3" name="Group 3"/>
                <wp:cNvGraphicFramePr/>
                <a:graphic xmlns:a="http://schemas.openxmlformats.org/drawingml/2006/main">
                  <a:graphicData uri="http://schemas.microsoft.com/office/word/2010/wordprocessingGroup">
                    <wpg:wgp>
                      <wpg:cNvGrpSpPr/>
                      <wpg:grpSpPr>
                        <a:xfrm>
                          <a:off x="0" y="0"/>
                          <a:ext cx="3023870" cy="1870710"/>
                          <a:chOff x="0" y="-2"/>
                          <a:chExt cx="2159635" cy="2556128"/>
                        </a:xfrm>
                      </wpg:grpSpPr>
                      <wps:wsp>
                        <wps:cNvPr id="11" name="Rectangle 11"/>
                        <wps:cNvSpPr/>
                        <wps:spPr>
                          <a:xfrm>
                            <a:off x="0" y="377305"/>
                            <a:ext cx="2159635" cy="2178821"/>
                          </a:xfrm>
                          <a:prstGeom prst="rect">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97525" w14:textId="4CA40AFB" w:rsidR="002D2C6A" w:rsidRDefault="002D2C6A" w:rsidP="002D2C6A">
                              <w:pPr>
                                <w:jc w:val="center"/>
                                <w:rPr>
                                  <w:color w:val="000000" w:themeColor="text1"/>
                                </w:rPr>
                              </w:pPr>
                              <w:r>
                                <w:rPr>
                                  <w:color w:val="000000" w:themeColor="text1"/>
                                </w:rPr>
                                <w:t>Unfortunately, suicide among children &amp; young people is one of the leading causes of death in the UK, accounting for 14% of deaths i</w:t>
                              </w:r>
                              <w:r>
                                <w:rPr>
                                  <w:color w:val="000000" w:themeColor="text1"/>
                                </w:rPr>
                                <w:t>n 10-19 year olds</w:t>
                              </w:r>
                              <w:r>
                                <w:rPr>
                                  <w:color w:val="000000" w:themeColor="text1"/>
                                </w:rPr>
                                <w:t>.</w:t>
                              </w:r>
                              <w:r>
                                <w:rPr>
                                  <w:color w:val="000000" w:themeColor="text1"/>
                                </w:rPr>
                                <w:t xml:space="preserve"> Despite the UK having a low rate of suicide compared to other countries, there has been an increase in recent years.</w:t>
                              </w:r>
                              <w:r>
                                <w:rPr>
                                  <w:color w:val="000000" w:themeColor="text1"/>
                                </w:rPr>
                                <w:t xml:space="preserve"> Additionally, the UK has seen a rise in children &amp; young people self-harming in the last 15 years. </w:t>
                              </w:r>
                            </w:p>
                            <w:p w14:paraId="0BDC2D6F" w14:textId="77777777" w:rsidR="009047D9" w:rsidRPr="001B0163" w:rsidRDefault="009047D9" w:rsidP="009047D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
                            <a:ext cx="2156138" cy="393391"/>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3BCC9E" w14:textId="7F354F4F" w:rsidR="009047D9" w:rsidRPr="003F440D" w:rsidRDefault="008B36AC" w:rsidP="009047D9">
                              <w:pPr>
                                <w:rPr>
                                  <w:sz w:val="28"/>
                                  <w:szCs w:val="28"/>
                                </w:rPr>
                              </w:pPr>
                              <w:r>
                                <w:rPr>
                                  <w:sz w:val="28"/>
                                  <w:szCs w:val="28"/>
                                </w:rPr>
                                <w:t xml:space="preserve">2. </w:t>
                              </w:r>
                              <w:r w:rsidR="009047D9">
                                <w:rPr>
                                  <w:sz w:val="28"/>
                                  <w:szCs w:val="28"/>
                                </w:rPr>
                                <w:t xml:space="preserve">Why it matters             </w:t>
                              </w:r>
                              <w:r w:rsidR="00544FC9">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502.3pt;margin-top:-50.25pt;width:238.1pt;height:147.3pt;z-index:251662336;mso-position-horizontal-relative:margin;mso-width-relative:margin;mso-height-relative:margin" coordorigin="" coordsize="21596,25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">
                <v:rect id="Rectangle 11" o:spid="_x0000_s1027" style="position:absolute;top:3773;width:21596;height:2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hWS8IA&#10;AADbAAAADwAAAGRycy9kb3ducmV2LnhtbERPTWsCMRC9F/wPYYTealYPWlajqFD0olBbD96GzbhZ&#10;3EzSTVx3/30jFHqbx/ucxaqztWipCZVjBeNRBoK4cLriUsH318fbO4gQkTXWjklBTwFWy8HLAnPt&#10;HvxJ7SmWIoVwyFGBidHnUobCkMUwcp44cVfXWIwJNqXUDT5SuK3lJMum0mLFqcGgp62h4na6WwWH&#10;zexsbHfwob3+HC9+10/Xs16p12G3noOI1MV/8Z97r9P8MTx/S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FZLwgAAANsAAAAPAAAAAAAAAAAAAAAAAJgCAABkcnMvZG93&#10;bnJldi54bWxQSwUGAAAAAAQABAD1AAAAhwMAAAAA&#10;" filled="f" strokecolor="yellow" strokeweight="1pt">
                  <v:textbox>
                    <w:txbxContent>
                      <w:p w14:paraId="18C97525" w14:textId="4CA40AFB" w:rsidR="002D2C6A" w:rsidRDefault="002D2C6A" w:rsidP="002D2C6A">
                        <w:pPr>
                          <w:jc w:val="center"/>
                          <w:rPr>
                            <w:color w:val="000000" w:themeColor="text1"/>
                          </w:rPr>
                        </w:pPr>
                        <w:r>
                          <w:rPr>
                            <w:color w:val="000000" w:themeColor="text1"/>
                          </w:rPr>
                          <w:t>Unfortunately, suicide among children &amp; young people is one of the leading causes of death in the UK, accounting for 14% of deaths i</w:t>
                        </w:r>
                        <w:r>
                          <w:rPr>
                            <w:color w:val="000000" w:themeColor="text1"/>
                          </w:rPr>
                          <w:t>n 10-19 year olds</w:t>
                        </w:r>
                        <w:r>
                          <w:rPr>
                            <w:color w:val="000000" w:themeColor="text1"/>
                          </w:rPr>
                          <w:t>.</w:t>
                        </w:r>
                        <w:r>
                          <w:rPr>
                            <w:color w:val="000000" w:themeColor="text1"/>
                          </w:rPr>
                          <w:t xml:space="preserve"> Despite the UK having a low rate of suicide compared to other countries, there has been an increase in recent years.</w:t>
                        </w:r>
                        <w:r>
                          <w:rPr>
                            <w:color w:val="000000" w:themeColor="text1"/>
                          </w:rPr>
                          <w:t xml:space="preserve"> Additionally, the UK has seen a rise in children &amp; young people self-harming in the last 15 years. </w:t>
                        </w:r>
                      </w:p>
                      <w:p w14:paraId="0BDC2D6F" w14:textId="77777777" w:rsidR="009047D9" w:rsidRPr="001B0163" w:rsidRDefault="009047D9" w:rsidP="009047D9">
                        <w:pPr>
                          <w:jc w:val="center"/>
                          <w:rPr>
                            <w:color w:val="000000" w:themeColor="text1"/>
                          </w:rPr>
                        </w:pPr>
                      </w:p>
                    </w:txbxContent>
                  </v:textbox>
                </v:rect>
                <v:rect id="Rectangle 16" o:spid="_x0000_s1028" style="position:absolute;width:21561;height:39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fKsEA&#10;AADbAAAADwAAAGRycy9kb3ducmV2LnhtbERPTYvCMBC9C/6HMII3TRUs0jXKooiehG3dZY9jM9sW&#10;m0lporb/3iwI3ubxPme16Uwt7tS6yrKC2TQCQZxbXXGh4JztJ0sQziNrrC2Tgp4cbNbDwQoTbR/8&#10;RffUFyKEsEtQQel9k0jp8pIMuqltiAP3Z1uDPsC2kLrFRwg3tZxHUSwNVhwaSmxoW1J+TW9GwfWw&#10;Txe//el7Gf/sLtks6y/nPFVqPOo+P0B46vxb/HIfdZgfw/8v4Q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iHyrBAAAA2wAAAA8AAAAAAAAAAAAAAAAAmAIAAGRycy9kb3du&#10;cmV2LnhtbFBLBQYAAAAABAAEAPUAAACGAwAAAAA=&#10;" fillcolor="yellow" strokecolor="yellow" strokeweight="1pt">
                  <v:textbox>
                    <w:txbxContent>
                      <w:p w14:paraId="413BCC9E" w14:textId="7F354F4F" w:rsidR="009047D9" w:rsidRPr="003F440D" w:rsidRDefault="008B36AC" w:rsidP="009047D9">
                        <w:pPr>
                          <w:rPr>
                            <w:sz w:val="28"/>
                            <w:szCs w:val="28"/>
                          </w:rPr>
                        </w:pPr>
                        <w:r>
                          <w:rPr>
                            <w:sz w:val="28"/>
                            <w:szCs w:val="28"/>
                          </w:rPr>
                          <w:t xml:space="preserve">2. </w:t>
                        </w:r>
                        <w:r w:rsidR="009047D9">
                          <w:rPr>
                            <w:sz w:val="28"/>
                            <w:szCs w:val="28"/>
                          </w:rPr>
                          <w:t xml:space="preserve">Why it matters             </w:t>
                        </w:r>
                        <w:r w:rsidR="00544FC9">
                          <w:rPr>
                            <w:sz w:val="28"/>
                            <w:szCs w:val="28"/>
                          </w:rPr>
                          <w:t xml:space="preserve">                     </w:t>
                        </w:r>
                        <w:r w:rsidR="009047D9">
                          <w:rPr>
                            <w:sz w:val="28"/>
                            <w:szCs w:val="28"/>
                          </w:rPr>
                          <w:t xml:space="preserve">   </w:t>
                        </w:r>
                      </w:p>
                    </w:txbxContent>
                  </v:textbox>
                </v:rect>
                <w10:wrap anchorx="margin"/>
              </v:group>
            </w:pict>
          </mc:Fallback>
        </mc:AlternateContent>
      </w:r>
      <w:r w:rsidR="008B36AC">
        <w:rPr>
          <w:noProof/>
          <w:lang w:eastAsia="en-GB"/>
        </w:rPr>
        <mc:AlternateContent>
          <mc:Choice Requires="wpg">
            <w:drawing>
              <wp:anchor distT="0" distB="0" distL="114300" distR="114300" simplePos="0" relativeHeight="251658240" behindDoc="0" locked="0" layoutInCell="1" allowOverlap="1" wp14:anchorId="02F6C567" wp14:editId="3B24B93D">
                <wp:simplePos x="0" y="0"/>
                <wp:positionH relativeFrom="margin">
                  <wp:posOffset>-552450</wp:posOffset>
                </wp:positionH>
                <wp:positionV relativeFrom="paragraph">
                  <wp:posOffset>-628650</wp:posOffset>
                </wp:positionV>
                <wp:extent cx="3023870" cy="2159635"/>
                <wp:effectExtent l="0" t="0" r="24130" b="12065"/>
                <wp:wrapNone/>
                <wp:docPr id="2" name="Group 2"/>
                <wp:cNvGraphicFramePr/>
                <a:graphic xmlns:a="http://schemas.openxmlformats.org/drawingml/2006/main">
                  <a:graphicData uri="http://schemas.microsoft.com/office/word/2010/wordprocessingGroup">
                    <wpg:wgp>
                      <wpg:cNvGrpSpPr/>
                      <wpg:grpSpPr>
                        <a:xfrm>
                          <a:off x="0" y="0"/>
                          <a:ext cx="3023870" cy="2159635"/>
                          <a:chOff x="0" y="-1"/>
                          <a:chExt cx="2149001" cy="2927843"/>
                        </a:xfrm>
                      </wpg:grpSpPr>
                      <wps:wsp>
                        <wps:cNvPr id="10" name="Rectangle 10"/>
                        <wps:cNvSpPr/>
                        <wps:spPr>
                          <a:xfrm>
                            <a:off x="0" y="400307"/>
                            <a:ext cx="2147777" cy="1807841"/>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7317B5" w14:textId="2DA458CF" w:rsidR="009047D9" w:rsidRPr="003F440D" w:rsidRDefault="00683D81" w:rsidP="009047D9">
                              <w:pPr>
                                <w:jc w:val="center"/>
                                <w:rPr>
                                  <w:color w:val="000000" w:themeColor="text1"/>
                                  <w:sz w:val="52"/>
                                  <w:szCs w:val="52"/>
                                </w:rPr>
                              </w:pPr>
                              <w:r>
                                <w:rPr>
                                  <w:color w:val="000000" w:themeColor="text1"/>
                                  <w:sz w:val="52"/>
                                  <w:szCs w:val="52"/>
                                </w:rPr>
                                <w:t>Suicide</w:t>
                              </w:r>
                              <w:r w:rsidR="00AB2E2E">
                                <w:rPr>
                                  <w:color w:val="000000" w:themeColor="text1"/>
                                  <w:sz w:val="52"/>
                                  <w:szCs w:val="52"/>
                                </w:rPr>
                                <w:t xml:space="preserve"> in</w:t>
                              </w:r>
                              <w:r>
                                <w:rPr>
                                  <w:color w:val="000000" w:themeColor="text1"/>
                                  <w:sz w:val="52"/>
                                  <w:szCs w:val="52"/>
                                </w:rPr>
                                <w:t xml:space="preserve"> Children and Young People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1"/>
                            <a:ext cx="2149001" cy="442681"/>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6FDAF" w14:textId="77777777" w:rsidR="009047D9" w:rsidRPr="00BE0FCC" w:rsidRDefault="009047D9" w:rsidP="009047D9">
                              <w:pPr>
                                <w:jc w:val="center"/>
                                <w:rPr>
                                  <w:sz w:val="32"/>
                                  <w:szCs w:val="32"/>
                                </w:rPr>
                              </w:pPr>
                              <w:r w:rsidRPr="00BE0FCC">
                                <w:rPr>
                                  <w:sz w:val="32"/>
                                  <w:szCs w:val="32"/>
                                </w:rPr>
                                <w:t>Live and Learn Sports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2169409"/>
                            <a:ext cx="2148679" cy="758433"/>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9E781" w14:textId="77777777" w:rsidR="008B36AC" w:rsidRPr="008B36AC" w:rsidRDefault="009047D9" w:rsidP="009047D9">
                              <w:pPr>
                                <w:spacing w:after="0"/>
                                <w:jc w:val="center"/>
                                <w:rPr>
                                  <w:sz w:val="28"/>
                                  <w:szCs w:val="28"/>
                                </w:rPr>
                              </w:pPr>
                              <w:r w:rsidRPr="008B36AC">
                                <w:rPr>
                                  <w:sz w:val="28"/>
                                  <w:szCs w:val="28"/>
                                </w:rPr>
                                <w:t>Safeguarding Children</w:t>
                              </w:r>
                              <w:r w:rsidR="008B36AC" w:rsidRPr="008B36AC">
                                <w:rPr>
                                  <w:sz w:val="28"/>
                                  <w:szCs w:val="28"/>
                                </w:rPr>
                                <w:t xml:space="preserve"> </w:t>
                              </w:r>
                            </w:p>
                            <w:p w14:paraId="5519ACFB" w14:textId="435C788F" w:rsidR="009047D9" w:rsidRPr="008B36AC" w:rsidRDefault="008B36AC" w:rsidP="009047D9">
                              <w:pPr>
                                <w:spacing w:after="0"/>
                                <w:jc w:val="center"/>
                                <w:rPr>
                                  <w:sz w:val="28"/>
                                  <w:szCs w:val="28"/>
                                </w:rPr>
                              </w:pPr>
                              <w:r w:rsidRPr="008B36AC">
                                <w:rPr>
                                  <w:sz w:val="28"/>
                                  <w:szCs w:val="28"/>
                                </w:rPr>
                                <w:t>Partnership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9" style="position:absolute;margin-left:-43.5pt;margin-top:-49.5pt;width:238.1pt;height:170.05pt;z-index:251658240;mso-position-horizontal-relative:margin;mso-width-relative:margin;mso-height-relative:margin" coordorigin="" coordsize="21490,2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">
                <v:rect id="Rectangle 10" o:spid="_x0000_s1030" style="position:absolute;top:4003;width:21477;height:18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42w8MA&#10;AADbAAAADwAAAGRycy9kb3ducmV2LnhtbESPQWvCQBCF7wX/wzJCb3WjUCmpq0jAUnsztXgds2MS&#10;zc7G7Krpv3cOgrcZ3pv3vpkteteoK3Wh9mxgPEpAERfe1lwa2P6u3j5AhYhssfFMBv4pwGI+eJlh&#10;av2NN3TNY6kkhEOKBqoY21TrUFTkMIx8SyzawXcOo6xdqW2HNwl3jZ4kyVQ7rFkaKmwpq6g45Rdn&#10;YP/ljpPz+Og3+d+O3ndltv7ZZsa8DvvlJ6hIfXyaH9ffVvCFXn6RAf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42w8MAAADbAAAADwAAAAAAAAAAAAAAAACYAgAAZHJzL2Rv&#10;d25yZXYueG1sUEsFBgAAAAAEAAQA9QAAAIgDAAAAAA==&#10;" filled="f" strokecolor="#bfbfbf [2412]" strokeweight="1pt">
                  <v:textbox>
                    <w:txbxContent>
                      <w:p w14:paraId="0C7317B5" w14:textId="2DA458CF" w:rsidR="009047D9" w:rsidRPr="003F440D" w:rsidRDefault="00683D81" w:rsidP="009047D9">
                        <w:pPr>
                          <w:jc w:val="center"/>
                          <w:rPr>
                            <w:color w:val="000000" w:themeColor="text1"/>
                            <w:sz w:val="52"/>
                            <w:szCs w:val="52"/>
                          </w:rPr>
                        </w:pPr>
                        <w:r>
                          <w:rPr>
                            <w:color w:val="000000" w:themeColor="text1"/>
                            <w:sz w:val="52"/>
                            <w:szCs w:val="52"/>
                          </w:rPr>
                          <w:t>Suicide</w:t>
                        </w:r>
                        <w:r w:rsidR="00AB2E2E">
                          <w:rPr>
                            <w:color w:val="000000" w:themeColor="text1"/>
                            <w:sz w:val="52"/>
                            <w:szCs w:val="52"/>
                          </w:rPr>
                          <w:t xml:space="preserve"> in</w:t>
                        </w:r>
                        <w:r>
                          <w:rPr>
                            <w:color w:val="000000" w:themeColor="text1"/>
                            <w:sz w:val="52"/>
                            <w:szCs w:val="52"/>
                          </w:rPr>
                          <w:t xml:space="preserve"> Children and Young People </w:t>
                        </w:r>
                      </w:p>
                    </w:txbxContent>
                  </v:textbox>
                </v:rect>
                <v:rect id="Rectangle 23" o:spid="_x0000_s1031" style="position:absolute;width:21490;height:44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vBoMUA&#10;AADbAAAADwAAAGRycy9kb3ducmV2LnhtbESPQWvCQBSE74L/YXmCF6mbWhGJriIWpV5sTQvF2yP7&#10;TILZtzG7avz3riB4HGbmG2Y6b0wpLlS7wrKC934Egji1uuBMwd/v6m0MwnlkjaVlUnAjB/NZuzXF&#10;WNsr7+iS+EwECLsYFeTeV7GULs3JoOvbijh4B1sb9EHWmdQ1XgPclHIQRSNpsOCwkGNFy5zSY3I2&#10;ClY6Oe63P5/ft6E8bda98X/aW7BS3U6zmIDw1PhX+Nn+0goGH/D4En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O8GgxQAAANsAAAAPAAAAAAAAAAAAAAAAAJgCAABkcnMv&#10;ZG93bnJldi54bWxQSwUGAAAAAAQABAD1AAAAigMAAAAA&#10;" fillcolor="#bfbfbf [2412]" strokecolor="#bfbfbf [2412]" strokeweight="1pt">
                  <v:textbox>
                    <w:txbxContent>
                      <w:p w14:paraId="4956FDAF" w14:textId="77777777" w:rsidR="009047D9" w:rsidRPr="00BE0FCC" w:rsidRDefault="009047D9" w:rsidP="009047D9">
                        <w:pPr>
                          <w:jc w:val="center"/>
                          <w:rPr>
                            <w:sz w:val="32"/>
                            <w:szCs w:val="32"/>
                          </w:rPr>
                        </w:pPr>
                        <w:r w:rsidRPr="00BE0FCC">
                          <w:rPr>
                            <w:sz w:val="32"/>
                            <w:szCs w:val="32"/>
                          </w:rPr>
                          <w:t>Live and Learn Sports</w:t>
                        </w:r>
                      </w:p>
                    </w:txbxContent>
                  </v:textbox>
                </v:rect>
                <v:rect id="Rectangle 24" o:spid="_x0000_s1032" style="position:absolute;top:21694;width:21486;height:7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Z1MQA&#10;AADbAAAADwAAAGRycy9kb3ducmV2LnhtbESPQYvCMBSE74L/ITzBi6zpioh0jSKK4l5WrQuLt0fz&#10;bIvNS7eJWv+9EQSPw8x8w0xmjSnFlWpXWFbw2Y9AEKdWF5wp+D2sPsYgnEfWWFomBXdyMJu2WxOM&#10;tb3xnq6Jz0SAsItRQe59FUvp0pwMur6tiIN3srVBH2SdSV3jLcBNKQdRNJIGCw4LOVa0yCk9Jxej&#10;YKWT8/Fnt9zeh/L/e90b/6W9OSvV7TTzLxCeGv8Ov9obrWAwh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WdTEAAAA2wAAAA8AAAAAAAAAAAAAAAAAmAIAAGRycy9k&#10;b3ducmV2LnhtbFBLBQYAAAAABAAEAPUAAACJAwAAAAA=&#10;" fillcolor="#bfbfbf [2412]" strokecolor="#bfbfbf [2412]" strokeweight="1pt">
                  <v:textbox>
                    <w:txbxContent>
                      <w:p w14:paraId="4D89E781" w14:textId="77777777" w:rsidR="008B36AC" w:rsidRPr="008B36AC" w:rsidRDefault="009047D9" w:rsidP="009047D9">
                        <w:pPr>
                          <w:spacing w:after="0"/>
                          <w:jc w:val="center"/>
                          <w:rPr>
                            <w:sz w:val="28"/>
                            <w:szCs w:val="28"/>
                          </w:rPr>
                        </w:pPr>
                        <w:r w:rsidRPr="008B36AC">
                          <w:rPr>
                            <w:sz w:val="28"/>
                            <w:szCs w:val="28"/>
                          </w:rPr>
                          <w:t>Safeguarding Children</w:t>
                        </w:r>
                        <w:r w:rsidR="008B36AC" w:rsidRPr="008B36AC">
                          <w:rPr>
                            <w:sz w:val="28"/>
                            <w:szCs w:val="28"/>
                          </w:rPr>
                          <w:t xml:space="preserve"> </w:t>
                        </w:r>
                      </w:p>
                      <w:p w14:paraId="5519ACFB" w14:textId="435C788F" w:rsidR="009047D9" w:rsidRPr="008B36AC" w:rsidRDefault="008B36AC" w:rsidP="009047D9">
                        <w:pPr>
                          <w:spacing w:after="0"/>
                          <w:jc w:val="center"/>
                          <w:rPr>
                            <w:sz w:val="28"/>
                            <w:szCs w:val="28"/>
                          </w:rPr>
                        </w:pPr>
                        <w:r w:rsidRPr="008B36AC">
                          <w:rPr>
                            <w:sz w:val="28"/>
                            <w:szCs w:val="28"/>
                          </w:rPr>
                          <w:t>Partnership 2020</w:t>
                        </w:r>
                      </w:p>
                    </w:txbxContent>
                  </v:textbox>
                </v:rect>
                <w10:wrap anchorx="margin"/>
              </v:group>
            </w:pict>
          </mc:Fallback>
        </mc:AlternateContent>
      </w:r>
      <w:r w:rsidR="008B36AC">
        <w:rPr>
          <w:noProof/>
          <w:lang w:eastAsia="en-GB"/>
        </w:rPr>
        <mc:AlternateContent>
          <mc:Choice Requires="wpg">
            <w:drawing>
              <wp:anchor distT="0" distB="0" distL="114300" distR="114300" simplePos="0" relativeHeight="251653120" behindDoc="0" locked="0" layoutInCell="1" allowOverlap="1" wp14:anchorId="6484CD09" wp14:editId="33F47CC8">
                <wp:simplePos x="0" y="0"/>
                <wp:positionH relativeFrom="margin">
                  <wp:align>center</wp:align>
                </wp:positionH>
                <wp:positionV relativeFrom="paragraph">
                  <wp:posOffset>-629920</wp:posOffset>
                </wp:positionV>
                <wp:extent cx="3023870" cy="2159635"/>
                <wp:effectExtent l="0" t="0" r="24130" b="12065"/>
                <wp:wrapNone/>
                <wp:docPr id="1" name="Group 1"/>
                <wp:cNvGraphicFramePr/>
                <a:graphic xmlns:a="http://schemas.openxmlformats.org/drawingml/2006/main">
                  <a:graphicData uri="http://schemas.microsoft.com/office/word/2010/wordprocessingGroup">
                    <wpg:wgp>
                      <wpg:cNvGrpSpPr/>
                      <wpg:grpSpPr>
                        <a:xfrm>
                          <a:off x="0" y="0"/>
                          <a:ext cx="3023870" cy="2159635"/>
                          <a:chOff x="0" y="0"/>
                          <a:chExt cx="2159635" cy="2951367"/>
                        </a:xfrm>
                      </wpg:grpSpPr>
                      <wps:wsp>
                        <wps:cNvPr id="9" name="Rectangle 9"/>
                        <wps:cNvSpPr/>
                        <wps:spPr>
                          <a:xfrm>
                            <a:off x="0" y="390507"/>
                            <a:ext cx="2159635" cy="2560860"/>
                          </a:xfrm>
                          <a:prstGeom prst="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7FCB50" w14:textId="3D05E408" w:rsidR="002D2C6A" w:rsidRPr="001B0163" w:rsidRDefault="002D2C6A" w:rsidP="002D2C6A">
                              <w:pPr>
                                <w:jc w:val="center"/>
                                <w:rPr>
                                  <w:color w:val="000000" w:themeColor="text1"/>
                                </w:rPr>
                              </w:pPr>
                              <w:r w:rsidRPr="002D2C6A">
                                <w:rPr>
                                  <w:color w:val="000000" w:themeColor="text1"/>
                                </w:rPr>
                                <w:t>Suicide is defined as a deliberate act that is intended to ends one’s life</w:t>
                              </w:r>
                              <w:r w:rsidRPr="002D2C6A">
                                <w:rPr>
                                  <w:color w:val="000000" w:themeColor="text1"/>
                                </w:rPr>
                                <w:t xml:space="preserve">. </w:t>
                              </w:r>
                              <w:r w:rsidRPr="002D2C6A">
                                <w:rPr>
                                  <w:color w:val="000000" w:themeColor="text1"/>
                                </w:rPr>
                                <w:t>Over half of young people who die by suicide have a history of self-harm. Self-harm has risen in the last 15 years—in 2014, one in five young women reported having ever self-har</w:t>
                              </w:r>
                              <w:r>
                                <w:rPr>
                                  <w:color w:val="000000" w:themeColor="text1"/>
                                </w:rPr>
                                <w:t>med, twice the rate in young me. Given the</w:t>
                              </w:r>
                              <w:r>
                                <w:rPr>
                                  <w:color w:val="000000" w:themeColor="text1"/>
                                </w:rPr>
                                <w:t xml:space="preserve"> worrying statistics in relation to suicide and self-harm, the UK government have</w:t>
                              </w:r>
                              <w:r w:rsidRPr="002D2C6A">
                                <w:rPr>
                                  <w:color w:val="000000" w:themeColor="text1"/>
                                </w:rPr>
                                <w:t xml:space="preserve"> </w:t>
                              </w:r>
                              <w:r>
                                <w:rPr>
                                  <w:color w:val="000000" w:themeColor="text1"/>
                                </w:rPr>
                                <w:t>made improving the mental well-being a priority.</w:t>
                              </w:r>
                            </w:p>
                            <w:p w14:paraId="7A4BD9C4" w14:textId="44F6BEDD" w:rsidR="00EA0C46" w:rsidRPr="001B0163" w:rsidRDefault="00EA0C46" w:rsidP="009047D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0"/>
                            <a:ext cx="2156346" cy="393582"/>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A6632" w14:textId="3B3074EC" w:rsidR="009047D9" w:rsidRPr="003F440D" w:rsidRDefault="008B36AC" w:rsidP="009047D9">
                              <w:pPr>
                                <w:rPr>
                                  <w:sz w:val="28"/>
                                  <w:szCs w:val="28"/>
                                </w:rPr>
                              </w:pPr>
                              <w:r>
                                <w:rPr>
                                  <w:sz w:val="28"/>
                                  <w:szCs w:val="28"/>
                                </w:rPr>
                                <w:t xml:space="preserve">1. </w:t>
                              </w:r>
                              <w:r w:rsidR="009047D9" w:rsidRPr="003F440D">
                                <w:rPr>
                                  <w:sz w:val="28"/>
                                  <w:szCs w:val="28"/>
                                </w:rPr>
                                <w:t>Background</w:t>
                              </w:r>
                              <w:r w:rsidR="009047D9">
                                <w:rPr>
                                  <w:sz w:val="28"/>
                                  <w:szCs w:val="28"/>
                                </w:rPr>
                                <w:t xml:space="preserve">                      </w:t>
                              </w:r>
                              <w:r w:rsidR="00544FC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33" style="position:absolute;margin-left:0;margin-top:-49.6pt;width:238.1pt;height:170.05pt;z-index:251653120;mso-position-horizontal:center;mso-position-horizontal-relative:margin;mso-width-relative:margin;mso-height-relative:margin" coordsize="21596,29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">
                <v:rect id="Rectangle 9" o:spid="_x0000_s1034" style="position:absolute;top:3905;width:21596;height:25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n8MA&#10;AADaAAAADwAAAGRycy9kb3ducmV2LnhtbESPQWvCQBSE7wX/w/IEb3VjhVKjq4jVUnrT6MHbI/vM&#10;RrNvQ3Y1qb/eLRQ8DjPzDTNbdLYSN2p86VjBaJiAIM6dLrlQsM82rx8gfEDWWDkmBb/kYTHvvcww&#10;1a7lLd12oRARwj5FBSaEOpXS54Ys+qGriaN3co3FEGVTSN1gG+G2km9J8i4tlhwXDNa0MpRfdlcb&#10;Kdnnz36TueJ4PpT3drw29RdvlRr0u+UURKAuPMP/7W+tYAJ/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W+n8MAAADaAAAADwAAAAAAAAAAAAAAAACYAgAAZHJzL2Rv&#10;d25yZXYueG1sUEsFBgAAAAAEAAQA9QAAAIgDAAAAAA==&#10;" filled="f" strokecolor="#92d050" strokeweight="1pt">
                  <v:textbox>
                    <w:txbxContent>
                      <w:p w14:paraId="297FCB50" w14:textId="3D05E408" w:rsidR="002D2C6A" w:rsidRPr="001B0163" w:rsidRDefault="002D2C6A" w:rsidP="002D2C6A">
                        <w:pPr>
                          <w:jc w:val="center"/>
                          <w:rPr>
                            <w:color w:val="000000" w:themeColor="text1"/>
                          </w:rPr>
                        </w:pPr>
                        <w:r w:rsidRPr="002D2C6A">
                          <w:rPr>
                            <w:color w:val="000000" w:themeColor="text1"/>
                          </w:rPr>
                          <w:t>Suicide is defined as a deliberate act that is intended to ends one’s life</w:t>
                        </w:r>
                        <w:r w:rsidRPr="002D2C6A">
                          <w:rPr>
                            <w:color w:val="000000" w:themeColor="text1"/>
                          </w:rPr>
                          <w:t xml:space="preserve">. </w:t>
                        </w:r>
                        <w:r w:rsidRPr="002D2C6A">
                          <w:rPr>
                            <w:color w:val="000000" w:themeColor="text1"/>
                          </w:rPr>
                          <w:t>Over half of young people who die by suicide have a history of self-harm. Self-harm has risen in the last 15 years—in 2014, one in five young women reported having ever self-har</w:t>
                        </w:r>
                        <w:r>
                          <w:rPr>
                            <w:color w:val="000000" w:themeColor="text1"/>
                          </w:rPr>
                          <w:t>med, twice the rate in young me. Given the</w:t>
                        </w:r>
                        <w:r>
                          <w:rPr>
                            <w:color w:val="000000" w:themeColor="text1"/>
                          </w:rPr>
                          <w:t xml:space="preserve"> worrying statistics in relation to suicide and self-harm, the UK government have</w:t>
                        </w:r>
                        <w:r w:rsidRPr="002D2C6A">
                          <w:rPr>
                            <w:color w:val="000000" w:themeColor="text1"/>
                          </w:rPr>
                          <w:t xml:space="preserve"> </w:t>
                        </w:r>
                        <w:r>
                          <w:rPr>
                            <w:color w:val="000000" w:themeColor="text1"/>
                          </w:rPr>
                          <w:t>made improving the mental well-being a priority.</w:t>
                        </w:r>
                      </w:p>
                      <w:p w14:paraId="7A4BD9C4" w14:textId="44F6BEDD" w:rsidR="00EA0C46" w:rsidRPr="001B0163" w:rsidRDefault="00EA0C46" w:rsidP="009047D9">
                        <w:pPr>
                          <w:jc w:val="center"/>
                          <w:rPr>
                            <w:color w:val="000000" w:themeColor="text1"/>
                          </w:rPr>
                        </w:pPr>
                      </w:p>
                    </w:txbxContent>
                  </v:textbox>
                </v:rect>
                <v:rect id="Rectangle 15" o:spid="_x0000_s1035" style="position:absolute;width:21563;height:3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B1cIA&#10;AADbAAAADwAAAGRycy9kb3ducmV2LnhtbERP22rCQBB9L/Qflin0rdlY8BZdpVQL4oM00Q8YsmMS&#10;zc6G7DaXv3cLhb7N4VxnvR1MLTpqXWVZwSSKQRDnVldcKLicv94WIJxH1lhbJgUjOdhunp/WmGjb&#10;c0pd5gsRQtglqKD0vkmkdHlJBl1kG+LAXW1r0AfYFlK32IdwU8v3OJ5JgxWHhhIb+iwpv2c/RkF2&#10;TdN0P37vTpPb2S5viPPd8qjU68vwsQLhafD/4j/3QYf5U/j9JRw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9oHVwgAAANsAAAAPAAAAAAAAAAAAAAAAAJgCAABkcnMvZG93&#10;bnJldi54bWxQSwUGAAAAAAQABAD1AAAAhwMAAAAA&#10;" fillcolor="#92d050" strokecolor="#92d050" strokeweight="1pt">
                  <v:textbox>
                    <w:txbxContent>
                      <w:p w14:paraId="62AA6632" w14:textId="3B3074EC" w:rsidR="009047D9" w:rsidRPr="003F440D" w:rsidRDefault="008B36AC" w:rsidP="009047D9">
                        <w:pPr>
                          <w:rPr>
                            <w:sz w:val="28"/>
                            <w:szCs w:val="28"/>
                          </w:rPr>
                        </w:pPr>
                        <w:r>
                          <w:rPr>
                            <w:sz w:val="28"/>
                            <w:szCs w:val="28"/>
                          </w:rPr>
                          <w:t xml:space="preserve">1. </w:t>
                        </w:r>
                        <w:r w:rsidR="009047D9" w:rsidRPr="003F440D">
                          <w:rPr>
                            <w:sz w:val="28"/>
                            <w:szCs w:val="28"/>
                          </w:rPr>
                          <w:t>Background</w:t>
                        </w:r>
                        <w:r w:rsidR="009047D9">
                          <w:rPr>
                            <w:sz w:val="28"/>
                            <w:szCs w:val="28"/>
                          </w:rPr>
                          <w:t xml:space="preserve">                      </w:t>
                        </w:r>
                        <w:r w:rsidR="00544FC9">
                          <w:rPr>
                            <w:sz w:val="28"/>
                            <w:szCs w:val="28"/>
                          </w:rPr>
                          <w:t xml:space="preserve">                      </w:t>
                        </w:r>
                      </w:p>
                    </w:txbxContent>
                  </v:textbox>
                </v:rect>
                <w10:wrap anchorx="margin"/>
              </v:group>
            </w:pict>
          </mc:Fallback>
        </mc:AlternateContent>
      </w:r>
    </w:p>
    <w:p w14:paraId="51903697" w14:textId="2CDC0B22" w:rsidR="00544FC9" w:rsidRPr="00544FC9" w:rsidRDefault="00544FC9" w:rsidP="00544FC9"/>
    <w:p w14:paraId="10A3E967" w14:textId="7B3DC3EB" w:rsidR="00544FC9" w:rsidRPr="00544FC9" w:rsidRDefault="00544FC9" w:rsidP="00544FC9"/>
    <w:p w14:paraId="0B9214B9" w14:textId="7E31A48A" w:rsidR="00544FC9" w:rsidRPr="00544FC9" w:rsidRDefault="00544FC9" w:rsidP="00544FC9"/>
    <w:p w14:paraId="51825032" w14:textId="714EB7D6" w:rsidR="00544FC9" w:rsidRPr="00544FC9" w:rsidRDefault="002D2C6A" w:rsidP="00544FC9">
      <w:r>
        <w:rPr>
          <w:noProof/>
          <w:lang w:eastAsia="en-GB"/>
        </w:rPr>
        <mc:AlternateContent>
          <mc:Choice Requires="wpg">
            <w:drawing>
              <wp:anchor distT="0" distB="0" distL="114300" distR="114300" simplePos="0" relativeHeight="251680768" behindDoc="0" locked="0" layoutInCell="1" allowOverlap="1" wp14:anchorId="322CE00F" wp14:editId="0FAFD982">
                <wp:simplePos x="0" y="0"/>
                <wp:positionH relativeFrom="column">
                  <wp:posOffset>6390167</wp:posOffset>
                </wp:positionH>
                <wp:positionV relativeFrom="paragraph">
                  <wp:posOffset>197336</wp:posOffset>
                </wp:positionV>
                <wp:extent cx="3023870" cy="2562447"/>
                <wp:effectExtent l="0" t="0" r="24130" b="28575"/>
                <wp:wrapNone/>
                <wp:docPr id="25" name="Group 25"/>
                <wp:cNvGraphicFramePr/>
                <a:graphic xmlns:a="http://schemas.openxmlformats.org/drawingml/2006/main">
                  <a:graphicData uri="http://schemas.microsoft.com/office/word/2010/wordprocessingGroup">
                    <wpg:wgp>
                      <wpg:cNvGrpSpPr/>
                      <wpg:grpSpPr>
                        <a:xfrm>
                          <a:off x="0" y="0"/>
                          <a:ext cx="3023870" cy="2562447"/>
                          <a:chOff x="0" y="-2"/>
                          <a:chExt cx="2159635" cy="2555303"/>
                        </a:xfrm>
                      </wpg:grpSpPr>
                      <wps:wsp>
                        <wps:cNvPr id="17" name="Rectangle 17"/>
                        <wps:cNvSpPr/>
                        <wps:spPr>
                          <a:xfrm>
                            <a:off x="0" y="377183"/>
                            <a:ext cx="2159635" cy="2178118"/>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3800DA" w14:textId="39A02C72" w:rsidR="002D2C6A" w:rsidRPr="001B0163" w:rsidRDefault="002D2C6A" w:rsidP="002D2C6A">
                              <w:pPr>
                                <w:rPr>
                                  <w:color w:val="000000" w:themeColor="text1"/>
                                </w:rPr>
                              </w:pPr>
                              <w:r>
                                <w:rPr>
                                  <w:noProof/>
                                  <w:lang w:eastAsia="en-GB"/>
                                </w:rPr>
                                <w:drawing>
                                  <wp:inline distT="0" distB="0" distL="0" distR="0" wp14:anchorId="50D5DE11" wp14:editId="30E9D60A">
                                    <wp:extent cx="2912649" cy="2053881"/>
                                    <wp:effectExtent l="0" t="0" r="254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12649" cy="20538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2"/>
                            <a:ext cx="2156138" cy="393264"/>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A25B0" w14:textId="57280501" w:rsidR="00544FC9" w:rsidRPr="003F440D" w:rsidRDefault="008B36AC" w:rsidP="00544FC9">
                              <w:pPr>
                                <w:rPr>
                                  <w:sz w:val="28"/>
                                  <w:szCs w:val="28"/>
                                </w:rPr>
                              </w:pPr>
                              <w:r>
                                <w:rPr>
                                  <w:sz w:val="28"/>
                                  <w:szCs w:val="28"/>
                                </w:rPr>
                                <w:t xml:space="preserve">3. </w:t>
                              </w:r>
                              <w:r w:rsidR="002D2C6A">
                                <w:rPr>
                                  <w:sz w:val="28"/>
                                  <w:szCs w:val="28"/>
                                </w:rPr>
                                <w:t xml:space="preserve">Information – </w:t>
                              </w:r>
                              <w:r w:rsidR="002D2C6A" w:rsidRPr="00AC3A2B">
                                <w:rPr>
                                  <w:sz w:val="28"/>
                                  <w:szCs w:val="28"/>
                                </w:rPr>
                                <w:t xml:space="preserve">Common </w:t>
                              </w:r>
                              <w:r w:rsidR="00AC3A2B" w:rsidRPr="00AC3A2B">
                                <w:rPr>
                                  <w:sz w:val="28"/>
                                  <w:szCs w:val="28"/>
                                </w:rPr>
                                <w:t>themes</w:t>
                              </w:r>
                              <w:r w:rsidR="002D2C6A" w:rsidRPr="00AC3A2B">
                                <w:rPr>
                                  <w:b/>
                                  <w:sz w:val="28"/>
                                  <w:szCs w:val="28"/>
                                </w:rPr>
                                <w:t xml:space="preserve"> </w:t>
                              </w:r>
                              <w:r w:rsidR="00544FC9" w:rsidRPr="00AC3A2B">
                                <w:rPr>
                                  <w:b/>
                                  <w:sz w:val="28"/>
                                  <w:szCs w:val="28"/>
                                </w:rPr>
                                <w:t xml:space="preserve">            </w:t>
                              </w:r>
                              <w:r w:rsidRPr="00AC3A2B">
                                <w:rPr>
                                  <w:b/>
                                  <w:sz w:val="28"/>
                                  <w:szCs w:val="28"/>
                                </w:rPr>
                                <w:t xml:space="preserve">                      </w:t>
                              </w:r>
                              <w:r w:rsidR="00544FC9" w:rsidRPr="00AC3A2B">
                                <w:rPr>
                                  <w:b/>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 o:spid="_x0000_s1036" style="position:absolute;margin-left:503.15pt;margin-top:15.55pt;width:238.1pt;height:201.75pt;z-index:251680768;mso-width-relative:margin;mso-height-relative:margin" coordorigin="" coordsize="21596,25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">
                <v:rect id="Rectangle 17" o:spid="_x0000_s1037" style="position:absolute;top:3771;width:21596;height:21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ZsHsMA&#10;AADbAAAADwAAAGRycy9kb3ducmV2LnhtbERPTWuDQBC9B/Iflin0InVtD00xbkIIBEoODWov3qbu&#10;RKXurHE3xv77bKHQ2zze52Tb2fRiotF1lhU8xwkI4trqjhsFn+Xh6Q2E88gae8uk4IccbDfLRYap&#10;tjfOaSp8I0IIuxQVtN4PqZSubsmgi+1AHLizHQ36AMdG6hFvIdz08iVJXqXBjkNDiwPtW6q/i6tR&#10;UOb9qajkZYpK3zXV7usYfRSo1OPDvFuD8DT7f/Gf+12H+Sv4/SUc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ZsHsMAAADbAAAADwAAAAAAAAAAAAAAAACYAgAAZHJzL2Rv&#10;d25yZXYueG1sUEsFBgAAAAAEAAQA9QAAAIgDAAAAAA==&#10;" filled="f" strokecolor="#ffc000" strokeweight="1pt">
                  <v:textbox>
                    <w:txbxContent>
                      <w:p w14:paraId="683800DA" w14:textId="39A02C72" w:rsidR="002D2C6A" w:rsidRPr="001B0163" w:rsidRDefault="002D2C6A" w:rsidP="002D2C6A">
                        <w:pPr>
                          <w:rPr>
                            <w:color w:val="000000" w:themeColor="text1"/>
                          </w:rPr>
                        </w:pPr>
                        <w:r>
                          <w:rPr>
                            <w:noProof/>
                            <w:lang w:eastAsia="en-GB"/>
                          </w:rPr>
                          <w:drawing>
                            <wp:inline distT="0" distB="0" distL="0" distR="0" wp14:anchorId="50D5DE11" wp14:editId="30E9D60A">
                              <wp:extent cx="2912649" cy="2053881"/>
                              <wp:effectExtent l="0" t="0" r="254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12649" cy="2053881"/>
                                      </a:xfrm>
                                      <a:prstGeom prst="rect">
                                        <a:avLst/>
                                      </a:prstGeom>
                                    </pic:spPr>
                                  </pic:pic>
                                </a:graphicData>
                              </a:graphic>
                            </wp:inline>
                          </w:drawing>
                        </w:r>
                      </w:p>
                    </w:txbxContent>
                  </v:textbox>
                </v:rect>
                <v:rect id="Rectangle 22" o:spid="_x0000_s1038" style="position:absolute;width:21561;height:39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rQMMA&#10;AADbAAAADwAAAGRycy9kb3ducmV2LnhtbESP0WqDQBRE3wP9h+UW8hbXShtS6yZIQtM+CTH9gIt7&#10;qxL3rnU3av++WwjkcZiZM0y2m00nRhpca1nBUxSDIK6sbrlW8HV+X21AOI+ssbNMCn7JwW77sMgw&#10;1XbiE42lr0WAsEtRQeN9n0rpqoYMusj2xMH7toNBH+RQSz3gFOCmk0kcr6XBlsNCgz3tG6ou5dUo&#10;eDn0l+mjk8/XvPgp8mpev8ojKrV8nPM3EJ5mfw/f2p9aQZLA/5fw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urQMMAAADbAAAADwAAAAAAAAAAAAAAAACYAgAAZHJzL2Rv&#10;d25yZXYueG1sUEsFBgAAAAAEAAQA9QAAAIgDAAAAAA==&#10;" fillcolor="#ffc000" strokecolor="#ffc000" strokeweight="1pt">
                  <v:textbox>
                    <w:txbxContent>
                      <w:p w14:paraId="5B6A25B0" w14:textId="57280501" w:rsidR="00544FC9" w:rsidRPr="003F440D" w:rsidRDefault="008B36AC" w:rsidP="00544FC9">
                        <w:pPr>
                          <w:rPr>
                            <w:sz w:val="28"/>
                            <w:szCs w:val="28"/>
                          </w:rPr>
                        </w:pPr>
                        <w:r>
                          <w:rPr>
                            <w:sz w:val="28"/>
                            <w:szCs w:val="28"/>
                          </w:rPr>
                          <w:t xml:space="preserve">3. </w:t>
                        </w:r>
                        <w:r w:rsidR="002D2C6A">
                          <w:rPr>
                            <w:sz w:val="28"/>
                            <w:szCs w:val="28"/>
                          </w:rPr>
                          <w:t xml:space="preserve">Information – </w:t>
                        </w:r>
                        <w:r w:rsidR="002D2C6A" w:rsidRPr="00AC3A2B">
                          <w:rPr>
                            <w:sz w:val="28"/>
                            <w:szCs w:val="28"/>
                          </w:rPr>
                          <w:t xml:space="preserve">Common </w:t>
                        </w:r>
                        <w:r w:rsidR="00AC3A2B" w:rsidRPr="00AC3A2B">
                          <w:rPr>
                            <w:sz w:val="28"/>
                            <w:szCs w:val="28"/>
                          </w:rPr>
                          <w:t>themes</w:t>
                        </w:r>
                        <w:r w:rsidR="002D2C6A" w:rsidRPr="00AC3A2B">
                          <w:rPr>
                            <w:b/>
                            <w:sz w:val="28"/>
                            <w:szCs w:val="28"/>
                          </w:rPr>
                          <w:t xml:space="preserve"> </w:t>
                        </w:r>
                        <w:r w:rsidR="00544FC9" w:rsidRPr="00AC3A2B">
                          <w:rPr>
                            <w:b/>
                            <w:sz w:val="28"/>
                            <w:szCs w:val="28"/>
                          </w:rPr>
                          <w:t xml:space="preserve">            </w:t>
                        </w:r>
                        <w:r w:rsidRPr="00AC3A2B">
                          <w:rPr>
                            <w:b/>
                            <w:sz w:val="28"/>
                            <w:szCs w:val="28"/>
                          </w:rPr>
                          <w:t xml:space="preserve">                      </w:t>
                        </w:r>
                        <w:r w:rsidR="00544FC9" w:rsidRPr="00AC3A2B">
                          <w:rPr>
                            <w:b/>
                            <w:sz w:val="28"/>
                            <w:szCs w:val="28"/>
                          </w:rPr>
                          <w:t xml:space="preserve"> </w:t>
                        </w:r>
                      </w:p>
                    </w:txbxContent>
                  </v:textbox>
                </v:rect>
              </v:group>
            </w:pict>
          </mc:Fallback>
        </mc:AlternateContent>
      </w:r>
    </w:p>
    <w:p w14:paraId="5D20A62B" w14:textId="360ED002" w:rsidR="00544FC9" w:rsidRPr="00544FC9" w:rsidRDefault="008B36AC" w:rsidP="00544FC9">
      <w:r w:rsidRPr="008B36AC">
        <w:rPr>
          <w:noProof/>
          <w:lang w:eastAsia="en-GB"/>
        </w:rPr>
        <w:drawing>
          <wp:anchor distT="0" distB="0" distL="114300" distR="114300" simplePos="0" relativeHeight="251682816" behindDoc="0" locked="0" layoutInCell="1" allowOverlap="1" wp14:anchorId="3900DA19" wp14:editId="73EF8825">
            <wp:simplePos x="0" y="0"/>
            <wp:positionH relativeFrom="margin">
              <wp:posOffset>3801745</wp:posOffset>
            </wp:positionH>
            <wp:positionV relativeFrom="paragraph">
              <wp:posOffset>199390</wp:posOffset>
            </wp:positionV>
            <wp:extent cx="1260000" cy="1260000"/>
            <wp:effectExtent l="0" t="0" r="0" b="0"/>
            <wp:wrapNone/>
            <wp:docPr id="27" name="Picture 27"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ve and Learn Logo.png"/>
                    <pic:cNvPicPr/>
                  </pic:nvPicPr>
                  <pic:blipFill>
                    <a:blip r:embed="rId7">
                      <a:extLst>
                        <a:ext uri="{28A0092B-C50C-407E-A947-70E740481C1C}">
                          <a14:useLocalDpi xmlns:a14="http://schemas.microsoft.com/office/drawing/2010/main" val="0"/>
                        </a:ext>
                      </a:extLst>
                    </a:blip>
                    <a:stretch>
                      <a:fillRect/>
                    </a:stretch>
                  </pic:blipFill>
                  <pic:spPr>
                    <a:xfrm>
                      <a:off x="0" y="0"/>
                      <a:ext cx="1260000" cy="1260000"/>
                    </a:xfrm>
                    <a:prstGeom prst="ellipse">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76672" behindDoc="0" locked="0" layoutInCell="1" allowOverlap="1" wp14:anchorId="75144C67" wp14:editId="602107ED">
                <wp:simplePos x="0" y="0"/>
                <wp:positionH relativeFrom="column">
                  <wp:posOffset>-552450</wp:posOffset>
                </wp:positionH>
                <wp:positionV relativeFrom="paragraph">
                  <wp:posOffset>238760</wp:posOffset>
                </wp:positionV>
                <wp:extent cx="3023870" cy="2159635"/>
                <wp:effectExtent l="0" t="0" r="24130" b="12065"/>
                <wp:wrapNone/>
                <wp:docPr id="14" name="Group 14"/>
                <wp:cNvGraphicFramePr/>
                <a:graphic xmlns:a="http://schemas.openxmlformats.org/drawingml/2006/main">
                  <a:graphicData uri="http://schemas.microsoft.com/office/word/2010/wordprocessingGroup">
                    <wpg:wgp>
                      <wpg:cNvGrpSpPr/>
                      <wpg:grpSpPr>
                        <a:xfrm>
                          <a:off x="0" y="0"/>
                          <a:ext cx="3023870" cy="2159635"/>
                          <a:chOff x="0" y="0"/>
                          <a:chExt cx="2159635" cy="2948982"/>
                        </a:xfrm>
                      </wpg:grpSpPr>
                      <wps:wsp>
                        <wps:cNvPr id="13" name="Rectangle 13"/>
                        <wps:cNvSpPr/>
                        <wps:spPr>
                          <a:xfrm>
                            <a:off x="0" y="429211"/>
                            <a:ext cx="2159635" cy="2519771"/>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FAAFFD" w14:textId="40DF9861" w:rsidR="00B91E47" w:rsidRDefault="00B91E47" w:rsidP="00AB2E2E">
                              <w:pPr>
                                <w:rPr>
                                  <w:color w:val="000000" w:themeColor="text1"/>
                                </w:rPr>
                              </w:pPr>
                              <w:r w:rsidRPr="00B91E47">
                                <w:rPr>
                                  <w:color w:val="000000" w:themeColor="text1"/>
                                </w:rPr>
                                <w:sym w:font="Symbol" w:char="F0B7"/>
                              </w:r>
                              <w:r w:rsidRPr="00B91E47">
                                <w:rPr>
                                  <w:color w:val="000000" w:themeColor="text1"/>
                                </w:rPr>
                                <w:t xml:space="preserve"> Recognise that any child or young person who has self</w:t>
                              </w:r>
                              <w:r>
                                <w:rPr>
                                  <w:color w:val="000000" w:themeColor="text1"/>
                                </w:rPr>
                                <w:t>-</w:t>
                              </w:r>
                              <w:r w:rsidRPr="00B91E47">
                                <w:rPr>
                                  <w:color w:val="000000" w:themeColor="text1"/>
                                </w:rPr>
                                <w:t xml:space="preserve">harming behaviour is communicating their very real need for attention or help </w:t>
                              </w:r>
                            </w:p>
                            <w:p w14:paraId="03506C43" w14:textId="711ECD0E" w:rsidR="00544FC9" w:rsidRDefault="00B91E47" w:rsidP="00AB2E2E">
                              <w:pPr>
                                <w:rPr>
                                  <w:color w:val="000000" w:themeColor="text1"/>
                                </w:rPr>
                              </w:pPr>
                              <w:r w:rsidRPr="00B91E47">
                                <w:rPr>
                                  <w:color w:val="000000" w:themeColor="text1"/>
                                </w:rPr>
                                <w:sym w:font="Symbol" w:char="F0B7"/>
                              </w:r>
                              <w:r w:rsidRPr="00B91E47">
                                <w:rPr>
                                  <w:color w:val="000000" w:themeColor="text1"/>
                                </w:rPr>
                                <w:t xml:space="preserve"> </w:t>
                              </w:r>
                              <w:r w:rsidRPr="00B91E47">
                                <w:rPr>
                                  <w:color w:val="000000" w:themeColor="text1"/>
                                </w:rPr>
                                <w:t>Recognise</w:t>
                              </w:r>
                              <w:r w:rsidRPr="00B91E47">
                                <w:rPr>
                                  <w:color w:val="000000" w:themeColor="text1"/>
                                </w:rPr>
                                <w:t xml:space="preserve"> the pattern of cumulative risk and “final straw” stresses that can lead to suicide</w:t>
                              </w:r>
                            </w:p>
                            <w:p w14:paraId="45AD779D" w14:textId="2D000421" w:rsidR="00B91E47" w:rsidRPr="00B91E47" w:rsidRDefault="00B91E47" w:rsidP="00B91E47">
                              <w:pPr>
                                <w:rPr>
                                  <w:color w:val="000000" w:themeColor="text1"/>
                                </w:rPr>
                              </w:pPr>
                              <w:r w:rsidRPr="00B91E47">
                                <w:rPr>
                                  <w:color w:val="000000" w:themeColor="text1"/>
                                </w:rPr>
                                <w:sym w:font="Symbol" w:char="F0B7"/>
                              </w:r>
                              <w:r>
                                <w:rPr>
                                  <w:color w:val="000000" w:themeColor="text1"/>
                                </w:rPr>
                                <w:t xml:space="preserve"> Act up &amp; follow</w:t>
                              </w:r>
                              <w:r w:rsidR="00AB2E2E">
                                <w:rPr>
                                  <w:color w:val="000000" w:themeColor="text1"/>
                                </w:rPr>
                                <w:t xml:space="preserve"> through on any concerns. Remember…EVERY CHILD MATTERS!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0"/>
                            <a:ext cx="2156346" cy="442217"/>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43624" w14:textId="5D7431A0" w:rsidR="00544FC9" w:rsidRPr="003F440D" w:rsidRDefault="008B36AC" w:rsidP="00544FC9">
                              <w:pPr>
                                <w:rPr>
                                  <w:sz w:val="28"/>
                                  <w:szCs w:val="28"/>
                                </w:rPr>
                              </w:pPr>
                              <w:r>
                                <w:rPr>
                                  <w:sz w:val="28"/>
                                  <w:szCs w:val="28"/>
                                </w:rPr>
                                <w:t xml:space="preserve">7. </w:t>
                              </w:r>
                              <w:r w:rsidR="00544FC9">
                                <w:rPr>
                                  <w:sz w:val="28"/>
                                  <w:szCs w:val="28"/>
                                </w:rPr>
                                <w:t xml:space="preserve">What to do                                            </w:t>
                              </w: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39" style="position:absolute;margin-left:-43.5pt;margin-top:18.8pt;width:238.1pt;height:170.05pt;z-index:251676672;mso-width-relative:margin;mso-height-relative:margin" coordsize="21596,2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">
                <v:rect id="Rectangle 13" o:spid="_x0000_s1040" style="position:absolute;top:4292;width:21596;height:25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vsMEA&#10;AADbAAAADwAAAGRycy9kb3ducmV2LnhtbERPTWvCQBC9F/wPywi91U1SCJK6ShFKemqIevA4ZKfZ&#10;0OxszK4x/feuUOhtHu9zNrvZ9mKi0XeOFaSrBARx43THrYLT8eNlDcIHZI29Y1LwSx5228XTBgvt&#10;blzTdAitiCHsC1RgQhgKKX1jyKJfuYE4ct9utBgiHFupR7zFcNvLLElyabHj2GBwoL2h5udwtQro&#10;zJlpqilLK/9VX/LztaxLUup5Ob+/gQg0h3/xn/tTx/mv8PglHi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hb7DBAAAA2wAAAA8AAAAAAAAAAAAAAAAAmAIAAGRycy9kb3du&#10;cmV2LnhtbFBLBQYAAAAABAAEAPUAAACGAwAAAAA=&#10;" filled="f" strokecolor="#00b0f0" strokeweight="1pt">
                  <v:textbox>
                    <w:txbxContent>
                      <w:p w14:paraId="65FAAFFD" w14:textId="40DF9861" w:rsidR="00B91E47" w:rsidRDefault="00B91E47" w:rsidP="00AB2E2E">
                        <w:pPr>
                          <w:rPr>
                            <w:color w:val="000000" w:themeColor="text1"/>
                          </w:rPr>
                        </w:pPr>
                        <w:r w:rsidRPr="00B91E47">
                          <w:rPr>
                            <w:color w:val="000000" w:themeColor="text1"/>
                          </w:rPr>
                          <w:sym w:font="Symbol" w:char="F0B7"/>
                        </w:r>
                        <w:r w:rsidRPr="00B91E47">
                          <w:rPr>
                            <w:color w:val="000000" w:themeColor="text1"/>
                          </w:rPr>
                          <w:t xml:space="preserve"> Recognise that any child or young person who has self</w:t>
                        </w:r>
                        <w:r>
                          <w:rPr>
                            <w:color w:val="000000" w:themeColor="text1"/>
                          </w:rPr>
                          <w:t>-</w:t>
                        </w:r>
                        <w:r w:rsidRPr="00B91E47">
                          <w:rPr>
                            <w:color w:val="000000" w:themeColor="text1"/>
                          </w:rPr>
                          <w:t xml:space="preserve">harming behaviour is communicating their very real need for attention or help </w:t>
                        </w:r>
                      </w:p>
                      <w:p w14:paraId="03506C43" w14:textId="711ECD0E" w:rsidR="00544FC9" w:rsidRDefault="00B91E47" w:rsidP="00AB2E2E">
                        <w:pPr>
                          <w:rPr>
                            <w:color w:val="000000" w:themeColor="text1"/>
                          </w:rPr>
                        </w:pPr>
                        <w:r w:rsidRPr="00B91E47">
                          <w:rPr>
                            <w:color w:val="000000" w:themeColor="text1"/>
                          </w:rPr>
                          <w:sym w:font="Symbol" w:char="F0B7"/>
                        </w:r>
                        <w:r w:rsidRPr="00B91E47">
                          <w:rPr>
                            <w:color w:val="000000" w:themeColor="text1"/>
                          </w:rPr>
                          <w:t xml:space="preserve"> </w:t>
                        </w:r>
                        <w:r w:rsidRPr="00B91E47">
                          <w:rPr>
                            <w:color w:val="000000" w:themeColor="text1"/>
                          </w:rPr>
                          <w:t>Recognise</w:t>
                        </w:r>
                        <w:r w:rsidRPr="00B91E47">
                          <w:rPr>
                            <w:color w:val="000000" w:themeColor="text1"/>
                          </w:rPr>
                          <w:t xml:space="preserve"> the pattern of cumulative risk and “final straw” stresses that can lead to suicide</w:t>
                        </w:r>
                      </w:p>
                      <w:p w14:paraId="45AD779D" w14:textId="2D000421" w:rsidR="00B91E47" w:rsidRPr="00B91E47" w:rsidRDefault="00B91E47" w:rsidP="00B91E47">
                        <w:pPr>
                          <w:rPr>
                            <w:color w:val="000000" w:themeColor="text1"/>
                          </w:rPr>
                        </w:pPr>
                        <w:r w:rsidRPr="00B91E47">
                          <w:rPr>
                            <w:color w:val="000000" w:themeColor="text1"/>
                          </w:rPr>
                          <w:sym w:font="Symbol" w:char="F0B7"/>
                        </w:r>
                        <w:r>
                          <w:rPr>
                            <w:color w:val="000000" w:themeColor="text1"/>
                          </w:rPr>
                          <w:t xml:space="preserve"> Act up &amp; follow</w:t>
                        </w:r>
                        <w:r w:rsidR="00AB2E2E">
                          <w:rPr>
                            <w:color w:val="000000" w:themeColor="text1"/>
                          </w:rPr>
                          <w:t xml:space="preserve"> through on any concerns. Remember…EVERY CHILD MATTERS!</w:t>
                        </w:r>
                      </w:p>
                    </w:txbxContent>
                  </v:textbox>
                </v:rect>
                <v:rect id="Rectangle 21" o:spid="_x0000_s1041" style="position:absolute;width:21563;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IuMEA&#10;AADbAAAADwAAAGRycy9kb3ducmV2LnhtbESPwWrDMBBE74X+g9hAb43sHJrgRglJaKG3xkk+YLG2&#10;lom1MtI2dv++KhRyHGbmDbPeTr5XN4qpC2ygnBegiJtgO24NXM7vzytQSZAt9oHJwA8l2G4eH9ZY&#10;2TByTbeTtCpDOFVowIkMldapceQxzcNAnL2vED1KlrHVNuKY4b7Xi6J40R47zgsOBzo4aq6nb2+g&#10;DrXsGydvn+0h1MeIy/FSRmOeZtPuFZTQJPfwf/vDGliU8Pcl/w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DSLjBAAAA2wAAAA8AAAAAAAAAAAAAAAAAmAIAAGRycy9kb3du&#10;cmV2LnhtbFBLBQYAAAAABAAEAPUAAACGAwAAAAA=&#10;" fillcolor="#00b0f0" strokecolor="#00b0f0" strokeweight="1pt">
                  <v:textbox>
                    <w:txbxContent>
                      <w:p w14:paraId="60943624" w14:textId="5D7431A0" w:rsidR="00544FC9" w:rsidRPr="003F440D" w:rsidRDefault="008B36AC" w:rsidP="00544FC9">
                        <w:pPr>
                          <w:rPr>
                            <w:sz w:val="28"/>
                            <w:szCs w:val="28"/>
                          </w:rPr>
                        </w:pPr>
                        <w:r>
                          <w:rPr>
                            <w:sz w:val="28"/>
                            <w:szCs w:val="28"/>
                          </w:rPr>
                          <w:t xml:space="preserve">7. </w:t>
                        </w:r>
                        <w:r w:rsidR="00544FC9">
                          <w:rPr>
                            <w:sz w:val="28"/>
                            <w:szCs w:val="28"/>
                          </w:rPr>
                          <w:t xml:space="preserve">What to do                                            </w:t>
                        </w:r>
                        <w:r>
                          <w:rPr>
                            <w:sz w:val="28"/>
                            <w:szCs w:val="28"/>
                          </w:rPr>
                          <w:t>=</w:t>
                        </w:r>
                      </w:p>
                    </w:txbxContent>
                  </v:textbox>
                </v:rect>
              </v:group>
            </w:pict>
          </mc:Fallback>
        </mc:AlternateContent>
      </w:r>
    </w:p>
    <w:p w14:paraId="6458B42C" w14:textId="3A55B520" w:rsidR="00544FC9" w:rsidRPr="00544FC9" w:rsidRDefault="00544FC9" w:rsidP="00544FC9"/>
    <w:p w14:paraId="681E3F37" w14:textId="6CC33F29" w:rsidR="00544FC9" w:rsidRDefault="00544FC9" w:rsidP="00544FC9"/>
    <w:p w14:paraId="2DF71D1C" w14:textId="281E138C" w:rsidR="00544FC9" w:rsidRPr="00544FC9" w:rsidRDefault="008B36AC" w:rsidP="00544FC9">
      <w:pPr>
        <w:tabs>
          <w:tab w:val="left" w:pos="12091"/>
        </w:tabs>
      </w:pPr>
      <w:r w:rsidRPr="008B36AC">
        <w:rPr>
          <w:noProof/>
          <w:lang w:eastAsia="en-GB"/>
        </w:rPr>
        <mc:AlternateContent>
          <mc:Choice Requires="wps">
            <w:drawing>
              <wp:anchor distT="0" distB="0" distL="114300" distR="114300" simplePos="0" relativeHeight="251683840" behindDoc="0" locked="0" layoutInCell="1" allowOverlap="1" wp14:anchorId="6F19D4C4" wp14:editId="001AF2B2">
                <wp:simplePos x="0" y="0"/>
                <wp:positionH relativeFrom="margin">
                  <wp:align>center</wp:align>
                </wp:positionH>
                <wp:positionV relativeFrom="paragraph">
                  <wp:posOffset>686435</wp:posOffset>
                </wp:positionV>
                <wp:extent cx="3000375" cy="855017"/>
                <wp:effectExtent l="0" t="0" r="28575" b="21590"/>
                <wp:wrapNone/>
                <wp:docPr id="26" name="Rectangle 26"/>
                <wp:cNvGraphicFramePr/>
                <a:graphic xmlns:a="http://schemas.openxmlformats.org/drawingml/2006/main">
                  <a:graphicData uri="http://schemas.microsoft.com/office/word/2010/wordprocessingShape">
                    <wps:wsp>
                      <wps:cNvSpPr/>
                      <wps:spPr>
                        <a:xfrm>
                          <a:off x="0" y="0"/>
                          <a:ext cx="3000375" cy="855017"/>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59563" w14:textId="77777777" w:rsidR="008B36AC" w:rsidRPr="001B0163" w:rsidRDefault="008B36AC" w:rsidP="008B36AC">
                            <w:pPr>
                              <w:spacing w:after="0"/>
                              <w:jc w:val="center"/>
                              <w:rPr>
                                <w:color w:val="000000" w:themeColor="text1"/>
                                <w:sz w:val="40"/>
                                <w:szCs w:val="40"/>
                              </w:rPr>
                            </w:pPr>
                            <w:r w:rsidRPr="001B0163">
                              <w:rPr>
                                <w:color w:val="000000" w:themeColor="text1"/>
                                <w:sz w:val="40"/>
                                <w:szCs w:val="40"/>
                              </w:rPr>
                              <w:t>RSCB</w:t>
                            </w:r>
                          </w:p>
                          <w:p w14:paraId="13FDE230" w14:textId="77777777" w:rsidR="008B36AC" w:rsidRDefault="008B36AC" w:rsidP="008B36AC">
                            <w:pPr>
                              <w:spacing w:after="0"/>
                              <w:jc w:val="center"/>
                              <w:rPr>
                                <w:color w:val="000000" w:themeColor="text1"/>
                                <w:sz w:val="24"/>
                                <w:szCs w:val="24"/>
                              </w:rPr>
                            </w:pPr>
                            <w:r w:rsidRPr="001B0163">
                              <w:rPr>
                                <w:color w:val="000000" w:themeColor="text1"/>
                                <w:sz w:val="24"/>
                                <w:szCs w:val="24"/>
                              </w:rPr>
                              <w:t>Rotherham Safeguarding Children Board</w:t>
                            </w:r>
                            <w:r>
                              <w:rPr>
                                <w:color w:val="000000" w:themeColor="text1"/>
                                <w:sz w:val="24"/>
                                <w:szCs w:val="24"/>
                              </w:rPr>
                              <w:t xml:space="preserve"> –</w:t>
                            </w:r>
                          </w:p>
                          <w:p w14:paraId="07F0BDB4" w14:textId="23F0FA03" w:rsidR="008B36AC" w:rsidRPr="001B0163" w:rsidRDefault="008B36AC" w:rsidP="008B36AC">
                            <w:pPr>
                              <w:spacing w:after="0"/>
                              <w:jc w:val="center"/>
                              <w:rPr>
                                <w:color w:val="000000" w:themeColor="text1"/>
                                <w:sz w:val="24"/>
                                <w:szCs w:val="24"/>
                              </w:rPr>
                            </w:pPr>
                            <w:r>
                              <w:rPr>
                                <w:color w:val="000000" w:themeColor="text1"/>
                                <w:sz w:val="24"/>
                                <w:szCs w:val="24"/>
                              </w:rPr>
                              <w:t xml:space="preserve"> 7-minute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6F19D4C4" id="Rectangle 26" o:spid="_x0000_s1042" style="position:absolute;margin-left:0;margin-top:54.05pt;width:236.25pt;height:67.3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" fillcolor="#bfbfbf [2412]" strokecolor="#bfbfbf [2412]" strokeweight="1pt">
                <v:textbox>
                  <w:txbxContent>
                    <w:p w14:paraId="26759563" w14:textId="77777777" w:rsidR="008B36AC" w:rsidRPr="001B0163" w:rsidRDefault="008B36AC" w:rsidP="008B36AC">
                      <w:pPr>
                        <w:spacing w:after="0"/>
                        <w:jc w:val="center"/>
                        <w:rPr>
                          <w:color w:val="000000" w:themeColor="text1"/>
                          <w:sz w:val="40"/>
                          <w:szCs w:val="40"/>
                        </w:rPr>
                      </w:pPr>
                      <w:r w:rsidRPr="001B0163">
                        <w:rPr>
                          <w:color w:val="000000" w:themeColor="text1"/>
                          <w:sz w:val="40"/>
                          <w:szCs w:val="40"/>
                        </w:rPr>
                        <w:t>RSCB</w:t>
                      </w:r>
                    </w:p>
                    <w:p w14:paraId="13FDE230" w14:textId="77777777" w:rsidR="008B36AC" w:rsidRDefault="008B36AC" w:rsidP="008B36AC">
                      <w:pPr>
                        <w:spacing w:after="0"/>
                        <w:jc w:val="center"/>
                        <w:rPr>
                          <w:color w:val="000000" w:themeColor="text1"/>
                          <w:sz w:val="24"/>
                          <w:szCs w:val="24"/>
                        </w:rPr>
                      </w:pPr>
                      <w:r w:rsidRPr="001B0163">
                        <w:rPr>
                          <w:color w:val="000000" w:themeColor="text1"/>
                          <w:sz w:val="24"/>
                          <w:szCs w:val="24"/>
                        </w:rPr>
                        <w:t>Rotherham Safeguarding Children Board</w:t>
                      </w:r>
                      <w:r>
                        <w:rPr>
                          <w:color w:val="000000" w:themeColor="text1"/>
                          <w:sz w:val="24"/>
                          <w:szCs w:val="24"/>
                        </w:rPr>
                        <w:t xml:space="preserve"> –</w:t>
                      </w:r>
                    </w:p>
                    <w:p w14:paraId="07F0BDB4" w14:textId="23F0FA03" w:rsidR="008B36AC" w:rsidRPr="001B0163" w:rsidRDefault="008B36AC" w:rsidP="008B36AC">
                      <w:pPr>
                        <w:spacing w:after="0"/>
                        <w:jc w:val="center"/>
                        <w:rPr>
                          <w:color w:val="000000" w:themeColor="text1"/>
                          <w:sz w:val="24"/>
                          <w:szCs w:val="24"/>
                        </w:rPr>
                      </w:pPr>
                      <w:r>
                        <w:rPr>
                          <w:color w:val="000000" w:themeColor="text1"/>
                          <w:sz w:val="24"/>
                          <w:szCs w:val="24"/>
                        </w:rPr>
                        <w:t xml:space="preserve"> 7-minute Briefing</w:t>
                      </w:r>
                    </w:p>
                  </w:txbxContent>
                </v:textbox>
                <w10:wrap anchorx="margin"/>
              </v:rect>
            </w:pict>
          </mc:Fallback>
        </mc:AlternateContent>
      </w:r>
      <w:r>
        <w:rPr>
          <w:noProof/>
          <w:lang w:eastAsia="en-GB"/>
        </w:rPr>
        <mc:AlternateContent>
          <mc:Choice Requires="wpg">
            <w:drawing>
              <wp:anchor distT="0" distB="0" distL="114300" distR="114300" simplePos="0" relativeHeight="251672576" behindDoc="0" locked="0" layoutInCell="1" allowOverlap="1" wp14:anchorId="18E1F2BA" wp14:editId="548653BF">
                <wp:simplePos x="0" y="0"/>
                <wp:positionH relativeFrom="margin">
                  <wp:posOffset>-552450</wp:posOffset>
                </wp:positionH>
                <wp:positionV relativeFrom="paragraph">
                  <wp:posOffset>1705610</wp:posOffset>
                </wp:positionV>
                <wp:extent cx="3023870" cy="2159635"/>
                <wp:effectExtent l="0" t="0" r="24130" b="12065"/>
                <wp:wrapNone/>
                <wp:docPr id="7" name="Group 7"/>
                <wp:cNvGraphicFramePr/>
                <a:graphic xmlns:a="http://schemas.openxmlformats.org/drawingml/2006/main">
                  <a:graphicData uri="http://schemas.microsoft.com/office/word/2010/wordprocessingGroup">
                    <wpg:wgp>
                      <wpg:cNvGrpSpPr/>
                      <wpg:grpSpPr>
                        <a:xfrm>
                          <a:off x="0" y="0"/>
                          <a:ext cx="3023870" cy="2159635"/>
                          <a:chOff x="0" y="0"/>
                          <a:chExt cx="2159635" cy="2586042"/>
                        </a:xfrm>
                      </wpg:grpSpPr>
                      <wps:wsp>
                        <wps:cNvPr id="5" name="Rectangle 5"/>
                        <wps:cNvSpPr/>
                        <wps:spPr>
                          <a:xfrm>
                            <a:off x="0" y="346842"/>
                            <a:ext cx="2159635" cy="223920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FE9F91" w14:textId="77777777" w:rsidR="00B91E47" w:rsidRDefault="00B91E47" w:rsidP="00B91E47">
                              <w:pPr>
                                <w:rPr>
                                  <w:color w:val="000000" w:themeColor="text1"/>
                                </w:rPr>
                              </w:pPr>
                              <w:r w:rsidRPr="00B91E47">
                                <w:rPr>
                                  <w:color w:val="000000" w:themeColor="text1"/>
                                </w:rPr>
                                <w:t xml:space="preserve"> </w:t>
                              </w:r>
                              <w:r w:rsidRPr="00B91E47">
                                <w:rPr>
                                  <w:color w:val="000000" w:themeColor="text1"/>
                                </w:rPr>
                                <w:sym w:font="Symbol" w:char="F0B7"/>
                              </w:r>
                              <w:r w:rsidRPr="00B91E47">
                                <w:rPr>
                                  <w:color w:val="000000" w:themeColor="text1"/>
                                </w:rPr>
                                <w:t xml:space="preserve"> Do I understand the risk factors?</w:t>
                              </w:r>
                            </w:p>
                            <w:p w14:paraId="035D3BED" w14:textId="293C5079" w:rsidR="00B91E47" w:rsidRDefault="00B91E47" w:rsidP="00B91E47">
                              <w:pPr>
                                <w:rPr>
                                  <w:color w:val="000000" w:themeColor="text1"/>
                                </w:rPr>
                              </w:pPr>
                              <w:r w:rsidRPr="00B91E47">
                                <w:rPr>
                                  <w:color w:val="000000" w:themeColor="text1"/>
                                </w:rPr>
                                <w:t xml:space="preserve"> </w:t>
                              </w:r>
                              <w:r w:rsidRPr="00B91E47">
                                <w:rPr>
                                  <w:color w:val="000000" w:themeColor="text1"/>
                                </w:rPr>
                                <w:sym w:font="Symbol" w:char="F0B7"/>
                              </w:r>
                              <w:r w:rsidRPr="00B91E47">
                                <w:rPr>
                                  <w:color w:val="000000" w:themeColor="text1"/>
                                </w:rPr>
                                <w:t xml:space="preserve"> Am I clear about my role in suicide prevention? </w:t>
                              </w:r>
                            </w:p>
                            <w:p w14:paraId="0A2A8679" w14:textId="09E800C9" w:rsidR="009047D9" w:rsidRDefault="00B91E47" w:rsidP="00B91E47">
                              <w:pPr>
                                <w:rPr>
                                  <w:color w:val="000000" w:themeColor="text1"/>
                                </w:rPr>
                              </w:pPr>
                              <w:r>
                                <w:rPr>
                                  <w:color w:val="000000" w:themeColor="text1"/>
                                </w:rPr>
                                <w:t xml:space="preserve"> </w:t>
                              </w:r>
                              <w:r w:rsidRPr="00B91E47">
                                <w:rPr>
                                  <w:color w:val="000000" w:themeColor="text1"/>
                                </w:rPr>
                                <w:sym w:font="Symbol" w:char="F0B7"/>
                              </w:r>
                              <w:r w:rsidRPr="00B91E47">
                                <w:rPr>
                                  <w:color w:val="000000" w:themeColor="text1"/>
                                </w:rPr>
                                <w:t xml:space="preserve"> Do I know where to access specialist advice?</w:t>
                              </w:r>
                            </w:p>
                            <w:p w14:paraId="6E266528" w14:textId="3C294BC7" w:rsidR="00B91E47" w:rsidRDefault="00B91E47" w:rsidP="00B91E47">
                              <w:pPr>
                                <w:rPr>
                                  <w:color w:val="000000" w:themeColor="text1"/>
                                </w:rPr>
                              </w:pPr>
                              <w:r>
                                <w:rPr>
                                  <w:color w:val="000000" w:themeColor="text1"/>
                                </w:rPr>
                                <w:t xml:space="preserve"> </w:t>
                              </w:r>
                              <w:r w:rsidRPr="00B91E47">
                                <w:rPr>
                                  <w:color w:val="000000" w:themeColor="text1"/>
                                </w:rPr>
                                <w:sym w:font="Symbol" w:char="F0B7"/>
                              </w:r>
                              <w:r>
                                <w:rPr>
                                  <w:color w:val="000000" w:themeColor="text1"/>
                                </w:rPr>
                                <w:t xml:space="preserve"> Who do I contact in my school if I have concerns about a child?</w:t>
                              </w:r>
                            </w:p>
                            <w:p w14:paraId="7E805687" w14:textId="17682732" w:rsidR="00B91E47" w:rsidRDefault="00B91E47" w:rsidP="00B91E47">
                              <w:pPr>
                                <w:rPr>
                                  <w:color w:val="000000" w:themeColor="text1"/>
                                </w:rPr>
                              </w:pPr>
                              <w:r>
                                <w:rPr>
                                  <w:color w:val="000000" w:themeColor="text1"/>
                                </w:rPr>
                                <w:t xml:space="preserve"> </w:t>
                              </w:r>
                              <w:r w:rsidRPr="00B91E47">
                                <w:rPr>
                                  <w:color w:val="000000" w:themeColor="text1"/>
                                </w:rPr>
                                <w:sym w:font="Symbol" w:char="F0B7"/>
                              </w:r>
                              <w:r>
                                <w:rPr>
                                  <w:color w:val="000000" w:themeColor="text1"/>
                                </w:rPr>
                                <w:t xml:space="preserve"> Do I know my school’s policy on dealing with concerns?</w:t>
                              </w:r>
                            </w:p>
                            <w:p w14:paraId="174CF5D9" w14:textId="77777777" w:rsidR="00B91E47" w:rsidRDefault="00B91E47" w:rsidP="00B91E47">
                              <w:pPr>
                                <w:rPr>
                                  <w:color w:val="000000" w:themeColor="text1"/>
                                </w:rPr>
                              </w:pPr>
                            </w:p>
                            <w:p w14:paraId="2472D5CB" w14:textId="77777777" w:rsidR="00B91E47" w:rsidRPr="00B91E47" w:rsidRDefault="00B91E47" w:rsidP="00B91E4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0"/>
                            <a:ext cx="2155825" cy="364919"/>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30E84" w14:textId="34F9BB6A" w:rsidR="009047D9" w:rsidRPr="003F440D" w:rsidRDefault="008B36AC" w:rsidP="009047D9">
                              <w:pPr>
                                <w:rPr>
                                  <w:sz w:val="28"/>
                                  <w:szCs w:val="28"/>
                                </w:rPr>
                              </w:pPr>
                              <w:r>
                                <w:rPr>
                                  <w:sz w:val="28"/>
                                  <w:szCs w:val="28"/>
                                </w:rPr>
                                <w:t xml:space="preserve">6. </w:t>
                              </w:r>
                              <w:r w:rsidR="009047D9">
                                <w:rPr>
                                  <w:sz w:val="28"/>
                                  <w:szCs w:val="28"/>
                                </w:rPr>
                                <w:t xml:space="preserve">Questions                       </w:t>
                              </w:r>
                              <w:r w:rsidR="00544FC9">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43" style="position:absolute;margin-left:-43.5pt;margin-top:134.3pt;width:238.1pt;height:170.05pt;z-index:251672576;mso-position-horizontal-relative:margin;mso-width-relative:margin;mso-height-relative:margin" coordsize="21596,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">
                <v:rect id="Rectangle 5" o:spid="_x0000_s1044" style="position:absolute;top:3468;width:21596;height:2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i418MA&#10;AADaAAAADwAAAGRycy9kb3ducmV2LnhtbESPT2vCQBTE74LfYXlCb7oxpVWiq4io9GKpf/D8yD6T&#10;YPZtzK4m+undQqHHYWZ+w0znrSnFnWpXWFYwHEQgiFOrC84UHA/r/hiE88gaS8uk4EEO5rNuZ4qJ&#10;tg3v6L73mQgQdgkqyL2vEildmpNBN7AVcfDOtjbog6wzqWtsAtyUMo6iT2mw4LCQY0XLnNLL/mYU&#10;bF07+l6cVpvn6mf37pfXWJ+aWKm3XruYgPDU+v/wX/tLK/iA3yvhBs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i418MAAADaAAAADwAAAAAAAAAAAAAAAACYAgAAZHJzL2Rv&#10;d25yZXYueG1sUEsFBgAAAAAEAAQA9QAAAIgDAAAAAA==&#10;" filled="f" strokecolor="#7030a0" strokeweight="1pt">
                  <v:textbox>
                    <w:txbxContent>
                      <w:p w14:paraId="1EFE9F91" w14:textId="77777777" w:rsidR="00B91E47" w:rsidRDefault="00B91E47" w:rsidP="00B91E47">
                        <w:pPr>
                          <w:rPr>
                            <w:color w:val="000000" w:themeColor="text1"/>
                          </w:rPr>
                        </w:pPr>
                        <w:r w:rsidRPr="00B91E47">
                          <w:rPr>
                            <w:color w:val="000000" w:themeColor="text1"/>
                          </w:rPr>
                          <w:t xml:space="preserve"> </w:t>
                        </w:r>
                        <w:r w:rsidRPr="00B91E47">
                          <w:rPr>
                            <w:color w:val="000000" w:themeColor="text1"/>
                          </w:rPr>
                          <w:sym w:font="Symbol" w:char="F0B7"/>
                        </w:r>
                        <w:r w:rsidRPr="00B91E47">
                          <w:rPr>
                            <w:color w:val="000000" w:themeColor="text1"/>
                          </w:rPr>
                          <w:t xml:space="preserve"> Do I understand the risk factors?</w:t>
                        </w:r>
                      </w:p>
                      <w:p w14:paraId="035D3BED" w14:textId="293C5079" w:rsidR="00B91E47" w:rsidRDefault="00B91E47" w:rsidP="00B91E47">
                        <w:pPr>
                          <w:rPr>
                            <w:color w:val="000000" w:themeColor="text1"/>
                          </w:rPr>
                        </w:pPr>
                        <w:r w:rsidRPr="00B91E47">
                          <w:rPr>
                            <w:color w:val="000000" w:themeColor="text1"/>
                          </w:rPr>
                          <w:t xml:space="preserve"> </w:t>
                        </w:r>
                        <w:r w:rsidRPr="00B91E47">
                          <w:rPr>
                            <w:color w:val="000000" w:themeColor="text1"/>
                          </w:rPr>
                          <w:sym w:font="Symbol" w:char="F0B7"/>
                        </w:r>
                        <w:r w:rsidRPr="00B91E47">
                          <w:rPr>
                            <w:color w:val="000000" w:themeColor="text1"/>
                          </w:rPr>
                          <w:t xml:space="preserve"> Am I clear about my role in suicide prevention? </w:t>
                        </w:r>
                      </w:p>
                      <w:p w14:paraId="0A2A8679" w14:textId="09E800C9" w:rsidR="009047D9" w:rsidRDefault="00B91E47" w:rsidP="00B91E47">
                        <w:pPr>
                          <w:rPr>
                            <w:color w:val="000000" w:themeColor="text1"/>
                          </w:rPr>
                        </w:pPr>
                        <w:r>
                          <w:rPr>
                            <w:color w:val="000000" w:themeColor="text1"/>
                          </w:rPr>
                          <w:t xml:space="preserve"> </w:t>
                        </w:r>
                        <w:r w:rsidRPr="00B91E47">
                          <w:rPr>
                            <w:color w:val="000000" w:themeColor="text1"/>
                          </w:rPr>
                          <w:sym w:font="Symbol" w:char="F0B7"/>
                        </w:r>
                        <w:r w:rsidRPr="00B91E47">
                          <w:rPr>
                            <w:color w:val="000000" w:themeColor="text1"/>
                          </w:rPr>
                          <w:t xml:space="preserve"> Do I know where to access specialist advice?</w:t>
                        </w:r>
                      </w:p>
                      <w:p w14:paraId="6E266528" w14:textId="3C294BC7" w:rsidR="00B91E47" w:rsidRDefault="00B91E47" w:rsidP="00B91E47">
                        <w:pPr>
                          <w:rPr>
                            <w:color w:val="000000" w:themeColor="text1"/>
                          </w:rPr>
                        </w:pPr>
                        <w:r>
                          <w:rPr>
                            <w:color w:val="000000" w:themeColor="text1"/>
                          </w:rPr>
                          <w:t xml:space="preserve"> </w:t>
                        </w:r>
                        <w:r w:rsidRPr="00B91E47">
                          <w:rPr>
                            <w:color w:val="000000" w:themeColor="text1"/>
                          </w:rPr>
                          <w:sym w:font="Symbol" w:char="F0B7"/>
                        </w:r>
                        <w:r>
                          <w:rPr>
                            <w:color w:val="000000" w:themeColor="text1"/>
                          </w:rPr>
                          <w:t xml:space="preserve"> Who do I contact in my school if I have concerns about a child?</w:t>
                        </w:r>
                      </w:p>
                      <w:p w14:paraId="7E805687" w14:textId="17682732" w:rsidR="00B91E47" w:rsidRDefault="00B91E47" w:rsidP="00B91E47">
                        <w:pPr>
                          <w:rPr>
                            <w:color w:val="000000" w:themeColor="text1"/>
                          </w:rPr>
                        </w:pPr>
                        <w:r>
                          <w:rPr>
                            <w:color w:val="000000" w:themeColor="text1"/>
                          </w:rPr>
                          <w:t xml:space="preserve"> </w:t>
                        </w:r>
                        <w:r w:rsidRPr="00B91E47">
                          <w:rPr>
                            <w:color w:val="000000" w:themeColor="text1"/>
                          </w:rPr>
                          <w:sym w:font="Symbol" w:char="F0B7"/>
                        </w:r>
                        <w:r>
                          <w:rPr>
                            <w:color w:val="000000" w:themeColor="text1"/>
                          </w:rPr>
                          <w:t xml:space="preserve"> Do I know my school’s policy on dealing with concerns?</w:t>
                        </w:r>
                      </w:p>
                      <w:p w14:paraId="174CF5D9" w14:textId="77777777" w:rsidR="00B91E47" w:rsidRDefault="00B91E47" w:rsidP="00B91E47">
                        <w:pPr>
                          <w:rPr>
                            <w:color w:val="000000" w:themeColor="text1"/>
                          </w:rPr>
                        </w:pPr>
                      </w:p>
                      <w:p w14:paraId="2472D5CB" w14:textId="77777777" w:rsidR="00B91E47" w:rsidRPr="00B91E47" w:rsidRDefault="00B91E47" w:rsidP="00B91E47">
                        <w:pPr>
                          <w:rPr>
                            <w:color w:val="000000" w:themeColor="text1"/>
                          </w:rPr>
                        </w:pPr>
                      </w:p>
                    </w:txbxContent>
                  </v:textbox>
                </v:rect>
                <v:rect id="Rectangle 20" o:spid="_x0000_s1045" style="position:absolute;width:21558;height:36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LcEA&#10;AADbAAAADwAAAGRycy9kb3ducmV2LnhtbERPz2vCMBS+D/wfwhN2GZrqYRvVKCKI3ka7QfH2aJ5N&#10;t+alJLGt//1yGOz48f3e7ifbiYF8aB0rWC0zEMS10y03Cr4+T4t3ECEia+wck4IHBdjvZk9bzLUb&#10;uaChjI1IIRxyVGBi7HMpQ23IYli6njhxN+ctxgR9I7XHMYXbTq6z7FVabDk1GOzpaKj+Ke9WAX68&#10;+P4aispU3+fz6lF57Q5vSj3Pp8MGRKQp/ov/3BetYJ3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9fy3BAAAA2wAAAA8AAAAAAAAAAAAAAAAAmAIAAGRycy9kb3du&#10;cmV2LnhtbFBLBQYAAAAABAAEAPUAAACGAwAAAAA=&#10;" fillcolor="#7030a0" strokecolor="#7030a0" strokeweight="1pt">
                  <v:textbox>
                    <w:txbxContent>
                      <w:p w14:paraId="5DC30E84" w14:textId="34F9BB6A" w:rsidR="009047D9" w:rsidRPr="003F440D" w:rsidRDefault="008B36AC" w:rsidP="009047D9">
                        <w:pPr>
                          <w:rPr>
                            <w:sz w:val="28"/>
                            <w:szCs w:val="28"/>
                          </w:rPr>
                        </w:pPr>
                        <w:r>
                          <w:rPr>
                            <w:sz w:val="28"/>
                            <w:szCs w:val="28"/>
                          </w:rPr>
                          <w:t xml:space="preserve">6. </w:t>
                        </w:r>
                        <w:r w:rsidR="009047D9">
                          <w:rPr>
                            <w:sz w:val="28"/>
                            <w:szCs w:val="28"/>
                          </w:rPr>
                          <w:t xml:space="preserve">Questions                       </w:t>
                        </w:r>
                        <w:r w:rsidR="00544FC9">
                          <w:rPr>
                            <w:sz w:val="28"/>
                            <w:szCs w:val="28"/>
                          </w:rPr>
                          <w:t xml:space="preserve">                     </w:t>
                        </w:r>
                        <w:r w:rsidR="009047D9">
                          <w:rPr>
                            <w:sz w:val="28"/>
                            <w:szCs w:val="28"/>
                          </w:rPr>
                          <w:t xml:space="preserve">   </w:t>
                        </w:r>
                      </w:p>
                    </w:txbxContent>
                  </v:textbox>
                </v:rect>
                <w10:wrap anchorx="margin"/>
              </v:group>
            </w:pict>
          </mc:Fallback>
        </mc:AlternateContent>
      </w:r>
      <w:r w:rsidR="00544FC9">
        <w:rPr>
          <w:noProof/>
          <w:lang w:eastAsia="en-GB"/>
        </w:rPr>
        <mc:AlternateContent>
          <mc:Choice Requires="wpg">
            <w:drawing>
              <wp:anchor distT="0" distB="0" distL="114300" distR="114300" simplePos="0" relativeHeight="251670528" behindDoc="0" locked="0" layoutInCell="1" allowOverlap="1" wp14:anchorId="6106567B" wp14:editId="1F04E2EE">
                <wp:simplePos x="0" y="0"/>
                <wp:positionH relativeFrom="margin">
                  <wp:align>center</wp:align>
                </wp:positionH>
                <wp:positionV relativeFrom="paragraph">
                  <wp:posOffset>1707515</wp:posOffset>
                </wp:positionV>
                <wp:extent cx="3023870" cy="2159635"/>
                <wp:effectExtent l="0" t="0" r="24130" b="12065"/>
                <wp:wrapNone/>
                <wp:docPr id="8" name="Group 8"/>
                <wp:cNvGraphicFramePr/>
                <a:graphic xmlns:a="http://schemas.openxmlformats.org/drawingml/2006/main">
                  <a:graphicData uri="http://schemas.microsoft.com/office/word/2010/wordprocessingGroup">
                    <wpg:wgp>
                      <wpg:cNvGrpSpPr/>
                      <wpg:grpSpPr>
                        <a:xfrm>
                          <a:off x="0" y="0"/>
                          <a:ext cx="3023870" cy="2159635"/>
                          <a:chOff x="0" y="0"/>
                          <a:chExt cx="2159635" cy="2570276"/>
                        </a:xfrm>
                      </wpg:grpSpPr>
                      <wps:wsp>
                        <wps:cNvPr id="4" name="Rectangle 4"/>
                        <wps:cNvSpPr/>
                        <wps:spPr>
                          <a:xfrm>
                            <a:off x="0" y="331076"/>
                            <a:ext cx="2159635" cy="2239200"/>
                          </a:xfrm>
                          <a:prstGeom prst="rect">
                            <a:avLst/>
                          </a:prstGeom>
                          <a:noFill/>
                          <a:ln>
                            <a:solidFill>
                              <a:srgbClr val="E80EC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7F3C83" w14:textId="5007E91A" w:rsidR="009047D9" w:rsidRDefault="00B91E47" w:rsidP="009047D9">
                              <w:pPr>
                                <w:jc w:val="center"/>
                                <w:rPr>
                                  <w:color w:val="000000" w:themeColor="text1"/>
                                </w:rPr>
                              </w:pPr>
                              <w:r>
                                <w:rPr>
                                  <w:color w:val="000000" w:themeColor="text1"/>
                                </w:rPr>
                                <w:t xml:space="preserve">Vulnerable groups </w:t>
                              </w:r>
                            </w:p>
                            <w:p w14:paraId="5A866CC0" w14:textId="6F6DB1FC" w:rsidR="00B91E47" w:rsidRDefault="00B91E47" w:rsidP="00B91E47">
                              <w:pPr>
                                <w:rPr>
                                  <w:color w:val="000000" w:themeColor="text1"/>
                                </w:rPr>
                              </w:pPr>
                              <w:r w:rsidRPr="00B91E47">
                                <w:rPr>
                                  <w:color w:val="000000" w:themeColor="text1"/>
                                </w:rPr>
                                <w:sym w:font="Symbol" w:char="F0B7"/>
                              </w:r>
                              <w:r>
                                <w:rPr>
                                  <w:color w:val="000000" w:themeColor="text1"/>
                                </w:rPr>
                                <w:t xml:space="preserve"> Children &amp; young people who are bereaved </w:t>
                              </w:r>
                            </w:p>
                            <w:p w14:paraId="440E30AA" w14:textId="2E7F5FFA" w:rsidR="00B91E47" w:rsidRDefault="00B91E47" w:rsidP="00B91E47">
                              <w:pPr>
                                <w:rPr>
                                  <w:color w:val="000000" w:themeColor="text1"/>
                                </w:rPr>
                              </w:pPr>
                              <w:r w:rsidRPr="00B91E47">
                                <w:rPr>
                                  <w:color w:val="000000" w:themeColor="text1"/>
                                </w:rPr>
                                <w:sym w:font="Symbol" w:char="F0B7"/>
                              </w:r>
                              <w:r>
                                <w:rPr>
                                  <w:color w:val="000000" w:themeColor="text1"/>
                                </w:rPr>
                                <w:t xml:space="preserve"> Children &amp; young people with a history of self-harming </w:t>
                              </w:r>
                            </w:p>
                            <w:p w14:paraId="6791CE6A" w14:textId="54A4E3E4" w:rsidR="00B91E47" w:rsidRDefault="00B91E47" w:rsidP="00B91E47">
                              <w:pPr>
                                <w:rPr>
                                  <w:color w:val="000000" w:themeColor="text1"/>
                                </w:rPr>
                              </w:pPr>
                              <w:r w:rsidRPr="00B91E47">
                                <w:rPr>
                                  <w:color w:val="000000" w:themeColor="text1"/>
                                </w:rPr>
                                <w:sym w:font="Symbol" w:char="F0B7"/>
                              </w:r>
                              <w:r>
                                <w:rPr>
                                  <w:color w:val="000000" w:themeColor="text1"/>
                                </w:rPr>
                                <w:t xml:space="preserve"> LGBT children who have fears of disclosing their sexuality or gender identity </w:t>
                              </w:r>
                            </w:p>
                            <w:p w14:paraId="145EE0EE" w14:textId="77777777" w:rsidR="00B91E47" w:rsidRDefault="00B91E47" w:rsidP="00B91E47">
                              <w:pPr>
                                <w:rPr>
                                  <w:color w:val="000000" w:themeColor="text1"/>
                                </w:rPr>
                              </w:pPr>
                            </w:p>
                            <w:p w14:paraId="706359F8" w14:textId="77777777" w:rsidR="00B91E47" w:rsidRDefault="00B91E47" w:rsidP="00B91E47">
                              <w:pPr>
                                <w:rPr>
                                  <w:color w:val="000000" w:themeColor="text1"/>
                                </w:rPr>
                              </w:pPr>
                            </w:p>
                            <w:p w14:paraId="11B4615D" w14:textId="77777777" w:rsidR="00B91E47" w:rsidRPr="00450947" w:rsidRDefault="00B91E47" w:rsidP="009047D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2155825" cy="342703"/>
                          </a:xfrm>
                          <a:prstGeom prst="rect">
                            <a:avLst/>
                          </a:prstGeom>
                          <a:solidFill>
                            <a:srgbClr val="E80EC9"/>
                          </a:solidFill>
                          <a:ln>
                            <a:solidFill>
                              <a:srgbClr val="E80EC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8B4A8" w14:textId="1494CD8A" w:rsidR="009047D9" w:rsidRPr="003F440D" w:rsidRDefault="008B36AC" w:rsidP="009047D9">
                              <w:pPr>
                                <w:rPr>
                                  <w:sz w:val="28"/>
                                  <w:szCs w:val="28"/>
                                </w:rPr>
                              </w:pPr>
                              <w:r>
                                <w:rPr>
                                  <w:sz w:val="28"/>
                                  <w:szCs w:val="28"/>
                                </w:rPr>
                                <w:t xml:space="preserve">5. </w:t>
                              </w:r>
                              <w:r w:rsidR="009047D9">
                                <w:rPr>
                                  <w:sz w:val="28"/>
                                  <w:szCs w:val="28"/>
                                </w:rPr>
                                <w:t xml:space="preserve">Information                    </w:t>
                              </w:r>
                              <w:r>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46" style="position:absolute;margin-left:0;margin-top:134.45pt;width:238.1pt;height:170.05pt;z-index:251670528;mso-position-horizontal:center;mso-position-horizontal-relative:margin;mso-width-relative:margin;mso-height-relative:margin" coordsize="21596,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">
                <v:rect id="Rectangle 4" o:spid="_x0000_s1047" style="position:absolute;top:3310;width:21596;height:2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YfMQA&#10;AADaAAAADwAAAGRycy9kb3ducmV2LnhtbESPQWvCQBSE70L/w/IKXqRu1Co1uooIood6MLb0+pp9&#10;JiHZtyG7xvjv3ULB4zAz3zDLdWcq0VLjCssKRsMIBHFqdcGZgq/z7u0DhPPIGivLpOBODtarl94S&#10;Y21vfKI28ZkIEHYxKsi9r2MpXZqTQTe0NXHwLrYx6INsMqkbvAW4qeQ4imbSYMFhIceatjmlZXI1&#10;Ctqf6nO+KXeTtPw+TqX8pdN8P1Cq/9ptFiA8df4Z/m8ftIJ3+LsSb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iGHzEAAAA2gAAAA8AAAAAAAAAAAAAAAAAmAIAAGRycy9k&#10;b3ducmV2LnhtbFBLBQYAAAAABAAEAPUAAACJAwAAAAA=&#10;" filled="f" strokecolor="#e80ec9" strokeweight="1pt">
                  <v:textbox>
                    <w:txbxContent>
                      <w:p w14:paraId="4C7F3C83" w14:textId="5007E91A" w:rsidR="009047D9" w:rsidRDefault="00B91E47" w:rsidP="009047D9">
                        <w:pPr>
                          <w:jc w:val="center"/>
                          <w:rPr>
                            <w:color w:val="000000" w:themeColor="text1"/>
                          </w:rPr>
                        </w:pPr>
                        <w:r>
                          <w:rPr>
                            <w:color w:val="000000" w:themeColor="text1"/>
                          </w:rPr>
                          <w:t xml:space="preserve">Vulnerable groups </w:t>
                        </w:r>
                      </w:p>
                      <w:p w14:paraId="5A866CC0" w14:textId="6F6DB1FC" w:rsidR="00B91E47" w:rsidRDefault="00B91E47" w:rsidP="00B91E47">
                        <w:pPr>
                          <w:rPr>
                            <w:color w:val="000000" w:themeColor="text1"/>
                          </w:rPr>
                        </w:pPr>
                        <w:r w:rsidRPr="00B91E47">
                          <w:rPr>
                            <w:color w:val="000000" w:themeColor="text1"/>
                          </w:rPr>
                          <w:sym w:font="Symbol" w:char="F0B7"/>
                        </w:r>
                        <w:r>
                          <w:rPr>
                            <w:color w:val="000000" w:themeColor="text1"/>
                          </w:rPr>
                          <w:t xml:space="preserve"> Children &amp; young people who are bereaved </w:t>
                        </w:r>
                      </w:p>
                      <w:p w14:paraId="440E30AA" w14:textId="2E7F5FFA" w:rsidR="00B91E47" w:rsidRDefault="00B91E47" w:rsidP="00B91E47">
                        <w:pPr>
                          <w:rPr>
                            <w:color w:val="000000" w:themeColor="text1"/>
                          </w:rPr>
                        </w:pPr>
                        <w:r w:rsidRPr="00B91E47">
                          <w:rPr>
                            <w:color w:val="000000" w:themeColor="text1"/>
                          </w:rPr>
                          <w:sym w:font="Symbol" w:char="F0B7"/>
                        </w:r>
                        <w:r>
                          <w:rPr>
                            <w:color w:val="000000" w:themeColor="text1"/>
                          </w:rPr>
                          <w:t xml:space="preserve"> Children &amp; young people with a history of self-harming </w:t>
                        </w:r>
                      </w:p>
                      <w:p w14:paraId="6791CE6A" w14:textId="54A4E3E4" w:rsidR="00B91E47" w:rsidRDefault="00B91E47" w:rsidP="00B91E47">
                        <w:pPr>
                          <w:rPr>
                            <w:color w:val="000000" w:themeColor="text1"/>
                          </w:rPr>
                        </w:pPr>
                        <w:r w:rsidRPr="00B91E47">
                          <w:rPr>
                            <w:color w:val="000000" w:themeColor="text1"/>
                          </w:rPr>
                          <w:sym w:font="Symbol" w:char="F0B7"/>
                        </w:r>
                        <w:r>
                          <w:rPr>
                            <w:color w:val="000000" w:themeColor="text1"/>
                          </w:rPr>
                          <w:t xml:space="preserve"> LGBT children who have fears of disclosing their sexuality or gender identity </w:t>
                        </w:r>
                      </w:p>
                      <w:p w14:paraId="145EE0EE" w14:textId="77777777" w:rsidR="00B91E47" w:rsidRDefault="00B91E47" w:rsidP="00B91E47">
                        <w:pPr>
                          <w:rPr>
                            <w:color w:val="000000" w:themeColor="text1"/>
                          </w:rPr>
                        </w:pPr>
                      </w:p>
                      <w:p w14:paraId="706359F8" w14:textId="77777777" w:rsidR="00B91E47" w:rsidRDefault="00B91E47" w:rsidP="00B91E47">
                        <w:pPr>
                          <w:rPr>
                            <w:color w:val="000000" w:themeColor="text1"/>
                          </w:rPr>
                        </w:pPr>
                      </w:p>
                      <w:p w14:paraId="11B4615D" w14:textId="77777777" w:rsidR="00B91E47" w:rsidRPr="00450947" w:rsidRDefault="00B91E47" w:rsidP="009047D9">
                        <w:pPr>
                          <w:jc w:val="center"/>
                          <w:rPr>
                            <w:color w:val="000000" w:themeColor="text1"/>
                          </w:rPr>
                        </w:pPr>
                      </w:p>
                    </w:txbxContent>
                  </v:textbox>
                </v:rect>
                <v:rect id="Rectangle 19" o:spid="_x0000_s1048" style="position:absolute;width:21558;height:34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uqKsEA&#10;AADbAAAADwAAAGRycy9kb3ducmV2LnhtbERPPW/CMBDdK/EfrEPqVpx0oE3AIBSBxMACZWA8xUcc&#10;EZ+T2IXQX48rIbHd0/u8+XKwjbhS72vHCtJJAoK4dLrmSsHxZ/PxDcIHZI2NY1JwJw/Lxehtjrl2&#10;N97T9RAqEUPY56jAhNDmUvrSkEU/cS1x5M6utxgi7Cupe7zFcNvIzySZSos1xwaDLRWGysvh1yr4&#10;aoouM7hL18Xe/7WntMum906p9/GwmoEINISX+One6jg/g/9f4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7qirBAAAA2wAAAA8AAAAAAAAAAAAAAAAAmAIAAGRycy9kb3du&#10;cmV2LnhtbFBLBQYAAAAABAAEAPUAAACGAwAAAAA=&#10;" fillcolor="#e80ec9" strokecolor="#e80ec9" strokeweight="1pt">
                  <v:textbox>
                    <w:txbxContent>
                      <w:p w14:paraId="61C8B4A8" w14:textId="1494CD8A" w:rsidR="009047D9" w:rsidRPr="003F440D" w:rsidRDefault="008B36AC" w:rsidP="009047D9">
                        <w:pPr>
                          <w:rPr>
                            <w:sz w:val="28"/>
                            <w:szCs w:val="28"/>
                          </w:rPr>
                        </w:pPr>
                        <w:r>
                          <w:rPr>
                            <w:sz w:val="28"/>
                            <w:szCs w:val="28"/>
                          </w:rPr>
                          <w:t xml:space="preserve">5. </w:t>
                        </w:r>
                        <w:r w:rsidR="009047D9">
                          <w:rPr>
                            <w:sz w:val="28"/>
                            <w:szCs w:val="28"/>
                          </w:rPr>
                          <w:t xml:space="preserve">Information                    </w:t>
                        </w:r>
                        <w:r>
                          <w:rPr>
                            <w:sz w:val="28"/>
                            <w:szCs w:val="28"/>
                          </w:rPr>
                          <w:t xml:space="preserve">                      </w:t>
                        </w:r>
                        <w:r w:rsidR="009047D9">
                          <w:rPr>
                            <w:sz w:val="28"/>
                            <w:szCs w:val="28"/>
                          </w:rPr>
                          <w:t xml:space="preserve"> </w:t>
                        </w:r>
                      </w:p>
                    </w:txbxContent>
                  </v:textbox>
                </v:rect>
                <w10:wrap anchorx="margin"/>
              </v:group>
            </w:pict>
          </mc:Fallback>
        </mc:AlternateContent>
      </w:r>
      <w:r w:rsidR="00544FC9">
        <w:rPr>
          <w:noProof/>
          <w:lang w:eastAsia="en-GB"/>
        </w:rPr>
        <mc:AlternateContent>
          <mc:Choice Requires="wpg">
            <w:drawing>
              <wp:anchor distT="0" distB="0" distL="114300" distR="114300" simplePos="0" relativeHeight="251668480" behindDoc="0" locked="0" layoutInCell="1" allowOverlap="1" wp14:anchorId="53EF5257" wp14:editId="3A4910EE">
                <wp:simplePos x="0" y="0"/>
                <wp:positionH relativeFrom="margin">
                  <wp:posOffset>6400800</wp:posOffset>
                </wp:positionH>
                <wp:positionV relativeFrom="paragraph">
                  <wp:posOffset>1704975</wp:posOffset>
                </wp:positionV>
                <wp:extent cx="3023870" cy="2159635"/>
                <wp:effectExtent l="0" t="0" r="24130" b="12065"/>
                <wp:wrapNone/>
                <wp:docPr id="12" name="Group 12"/>
                <wp:cNvGraphicFramePr/>
                <a:graphic xmlns:a="http://schemas.openxmlformats.org/drawingml/2006/main">
                  <a:graphicData uri="http://schemas.microsoft.com/office/word/2010/wordprocessingGroup">
                    <wpg:wgp>
                      <wpg:cNvGrpSpPr/>
                      <wpg:grpSpPr>
                        <a:xfrm>
                          <a:off x="0" y="0"/>
                          <a:ext cx="3023870" cy="2159635"/>
                          <a:chOff x="12652" y="-1"/>
                          <a:chExt cx="2162749" cy="2586043"/>
                        </a:xfrm>
                      </wpg:grpSpPr>
                      <wps:wsp>
                        <wps:cNvPr id="6" name="Rectangle 6"/>
                        <wps:cNvSpPr/>
                        <wps:spPr>
                          <a:xfrm>
                            <a:off x="15766" y="346842"/>
                            <a:ext cx="2159635" cy="22392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60B0D" w14:textId="298F5333" w:rsidR="009047D9" w:rsidRDefault="00AC3A2B" w:rsidP="009047D9">
                              <w:pPr>
                                <w:jc w:val="center"/>
                                <w:rPr>
                                  <w:color w:val="000000" w:themeColor="text1"/>
                                </w:rPr>
                              </w:pPr>
                              <w:r w:rsidRPr="00AC3A2B">
                                <w:rPr>
                                  <w:color w:val="000000" w:themeColor="text1"/>
                                </w:rPr>
                                <w:t>Suicide in young people is rarely caused by one thing; it usually follows a combination of previous vulnerability and recent events. Important themes for suicide prevention are support for or management of family factors (e.g. mental illness, physical illness, or substance misuse), childhood abuse, bullying, physical health, social isolation</w:t>
                              </w:r>
                              <w:r w:rsidR="00B91E47">
                                <w:rPr>
                                  <w:color w:val="000000" w:themeColor="text1"/>
                                </w:rPr>
                                <w:t>, mental ill-health and alcohol.</w:t>
                              </w:r>
                            </w:p>
                            <w:p w14:paraId="14EFC270" w14:textId="77777777" w:rsidR="00AB2E2E" w:rsidRPr="00450947" w:rsidRDefault="00AB2E2E" w:rsidP="009047D9">
                              <w:pPr>
                                <w:jc w:val="center"/>
                                <w:rPr>
                                  <w:color w:val="000000" w:themeColor="text1"/>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2652" y="-1"/>
                            <a:ext cx="2161540" cy="344806"/>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45E6D9" w14:textId="1195DFD7" w:rsidR="009047D9" w:rsidRPr="003F440D" w:rsidRDefault="008B36AC" w:rsidP="009047D9">
                              <w:pPr>
                                <w:rPr>
                                  <w:sz w:val="28"/>
                                  <w:szCs w:val="28"/>
                                </w:rPr>
                              </w:pPr>
                              <w:r>
                                <w:rPr>
                                  <w:sz w:val="28"/>
                                  <w:szCs w:val="28"/>
                                </w:rPr>
                                <w:t xml:space="preserve">4. </w:t>
                              </w:r>
                              <w:r w:rsidR="009047D9">
                                <w:rPr>
                                  <w:sz w:val="28"/>
                                  <w:szCs w:val="28"/>
                                </w:rPr>
                                <w:t xml:space="preserve">Information                     </w:t>
                              </w:r>
                              <w:r>
                                <w:rPr>
                                  <w:sz w:val="28"/>
                                  <w:szCs w:val="28"/>
                                </w:rPr>
                                <w:t xml:space="preserve">                      </w:t>
                              </w:r>
                              <w:r w:rsidR="009047D9">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 o:spid="_x0000_s1049" style="position:absolute;margin-left:7in;margin-top:134.25pt;width:238.1pt;height:170.05pt;z-index:251668480;mso-position-horizontal-relative:margin;mso-width-relative:margin;mso-height-relative:margin" coordorigin="126" coordsize="21627,2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">
                <v:rect id="Rectangle 6" o:spid="_x0000_s1050" style="position:absolute;left:157;top:3468;width:21597;height:223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xoL4A&#10;AADaAAAADwAAAGRycy9kb3ducmV2LnhtbERPW2vCMBR+H/gfwhnsbab1oUo1yhgKwh68gq+H5qwt&#10;NichSW337xdhsMeP777ajKYTD/Khtawgn2YgiCurW64VXC+79wWIEJE1dpZJwQ8F2KwnLysstR34&#10;RI9zrEUK4VCigiZGV0oZqoYMhql1xIn7tt5gTNDXUnscUrjp5CzLCmmw5dTQoKPPhqr7uTdphuuO&#10;TveH+/WWjzu/1V8B67lSb6/jxxJEpDH+i//ce62ggOeV5Ae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McaC+AAAA2gAAAA8AAAAAAAAAAAAAAAAAmAIAAGRycy9kb3ducmV2&#10;LnhtbFBLBQYAAAAABAAEAPUAAACDAwAAAAA=&#10;" filled="f" strokecolor="red" strokeweight="1pt">
                  <v:textbox>
                    <w:txbxContent>
                      <w:p w14:paraId="66060B0D" w14:textId="298F5333" w:rsidR="009047D9" w:rsidRDefault="00AC3A2B" w:rsidP="009047D9">
                        <w:pPr>
                          <w:jc w:val="center"/>
                          <w:rPr>
                            <w:color w:val="000000" w:themeColor="text1"/>
                          </w:rPr>
                        </w:pPr>
                        <w:r w:rsidRPr="00AC3A2B">
                          <w:rPr>
                            <w:color w:val="000000" w:themeColor="text1"/>
                          </w:rPr>
                          <w:t>Suicide in young people is rarely caused by one thing; it usually follows a combination of previous vulnerability and recent events. Important themes for suicide prevention are support for or management of family factors (e.g. mental illness, physical illness, or substance misuse), childhood abuse, bullying, physical health, social isolation</w:t>
                        </w:r>
                        <w:r w:rsidR="00B91E47">
                          <w:rPr>
                            <w:color w:val="000000" w:themeColor="text1"/>
                          </w:rPr>
                          <w:t>, mental ill-health and alcohol.</w:t>
                        </w:r>
                      </w:p>
                      <w:p w14:paraId="14EFC270" w14:textId="77777777" w:rsidR="00AB2E2E" w:rsidRPr="00450947" w:rsidRDefault="00AB2E2E" w:rsidP="009047D9">
                        <w:pPr>
                          <w:jc w:val="center"/>
                          <w:rPr>
                            <w:color w:val="000000" w:themeColor="text1"/>
                          </w:rPr>
                        </w:pPr>
                        <w:bookmarkStart w:id="1" w:name="_GoBack"/>
                        <w:bookmarkEnd w:id="1"/>
                      </w:p>
                    </w:txbxContent>
                  </v:textbox>
                </v:rect>
                <v:rect id="Rectangle 18" o:spid="_x0000_s1051" style="position:absolute;left:126;width:21615;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2YWcMA&#10;AADbAAAADwAAAGRycy9kb3ducmV2LnhtbESPQUvDQBCF74L/YRnBm92Yg5bYbRGhtFQQmvoDht0x&#10;iWZnQ3baRn+9cyj0NsN78943i9UUe3OiMXeJHTzOCjDEPoWOGwefh/XDHEwW5IB9YnLwSxlWy9ub&#10;BVYhnXlPp1oaoyGcK3TQigyVtdm3FDHP0kCs2lcaI4quY2PDiGcNj70ti+LJRuxYG1oc6K0l/1Mf&#10;o4O6LOlZMP3Z791RpvdNjv7DO3d/N72+gBGa5Gq+XG+D4ius/qID2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2YWcMAAADbAAAADwAAAAAAAAAAAAAAAACYAgAAZHJzL2Rv&#10;d25yZXYueG1sUEsFBgAAAAAEAAQA9QAAAIgDAAAAAA==&#10;" fillcolor="red" strokecolor="red" strokeweight="1pt">
                  <v:textbox>
                    <w:txbxContent>
                      <w:p w14:paraId="6A45E6D9" w14:textId="1195DFD7" w:rsidR="009047D9" w:rsidRPr="003F440D" w:rsidRDefault="008B36AC" w:rsidP="009047D9">
                        <w:pPr>
                          <w:rPr>
                            <w:sz w:val="28"/>
                            <w:szCs w:val="28"/>
                          </w:rPr>
                        </w:pPr>
                        <w:r>
                          <w:rPr>
                            <w:sz w:val="28"/>
                            <w:szCs w:val="28"/>
                          </w:rPr>
                          <w:t xml:space="preserve">4. </w:t>
                        </w:r>
                        <w:r w:rsidR="009047D9">
                          <w:rPr>
                            <w:sz w:val="28"/>
                            <w:szCs w:val="28"/>
                          </w:rPr>
                          <w:t xml:space="preserve">Information                     </w:t>
                        </w:r>
                        <w:r>
                          <w:rPr>
                            <w:sz w:val="28"/>
                            <w:szCs w:val="28"/>
                          </w:rPr>
                          <w:t xml:space="preserve">                      </w:t>
                        </w:r>
                        <w:r w:rsidR="009047D9">
                          <w:rPr>
                            <w:sz w:val="28"/>
                            <w:szCs w:val="28"/>
                          </w:rPr>
                          <w:t xml:space="preserve"> </w:t>
                        </w:r>
                      </w:p>
                    </w:txbxContent>
                  </v:textbox>
                </v:rect>
                <w10:wrap anchorx="margin"/>
              </v:group>
            </w:pict>
          </mc:Fallback>
        </mc:AlternateContent>
      </w:r>
      <w:r w:rsidR="00544FC9">
        <w:tab/>
      </w:r>
    </w:p>
    <w:sectPr w:rsidR="00544FC9" w:rsidRPr="00544FC9" w:rsidSect="009047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2FC7"/>
    <w:multiLevelType w:val="hybridMultilevel"/>
    <w:tmpl w:val="624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D9"/>
    <w:rsid w:val="000C4FBA"/>
    <w:rsid w:val="001666D9"/>
    <w:rsid w:val="002D2C6A"/>
    <w:rsid w:val="00345608"/>
    <w:rsid w:val="00544FC9"/>
    <w:rsid w:val="00683D81"/>
    <w:rsid w:val="008B36AC"/>
    <w:rsid w:val="009047D9"/>
    <w:rsid w:val="00AB2E2E"/>
    <w:rsid w:val="00AC3A2B"/>
    <w:rsid w:val="00B91E47"/>
    <w:rsid w:val="00C07F79"/>
    <w:rsid w:val="00EA0C46"/>
    <w:rsid w:val="00FE2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AC"/>
    <w:pPr>
      <w:ind w:left="720"/>
      <w:contextualSpacing/>
    </w:pPr>
  </w:style>
  <w:style w:type="paragraph" w:styleId="BalloonText">
    <w:name w:val="Balloon Text"/>
    <w:basedOn w:val="Normal"/>
    <w:link w:val="BalloonTextChar"/>
    <w:uiPriority w:val="99"/>
    <w:semiHidden/>
    <w:unhideWhenUsed/>
    <w:rsid w:val="002D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AC"/>
    <w:pPr>
      <w:ind w:left="720"/>
      <w:contextualSpacing/>
    </w:pPr>
  </w:style>
  <w:style w:type="paragraph" w:styleId="BalloonText">
    <w:name w:val="Balloon Text"/>
    <w:basedOn w:val="Normal"/>
    <w:link w:val="BalloonTextChar"/>
    <w:uiPriority w:val="99"/>
    <w:semiHidden/>
    <w:unhideWhenUsed/>
    <w:rsid w:val="002D2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Fretwell</dc:creator>
  <cp:lastModifiedBy>Sam</cp:lastModifiedBy>
  <cp:revision>2</cp:revision>
  <dcterms:created xsi:type="dcterms:W3CDTF">2020-04-29T20:28:00Z</dcterms:created>
  <dcterms:modified xsi:type="dcterms:W3CDTF">2020-04-29T20:28:00Z</dcterms:modified>
</cp:coreProperties>
</file>